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bCs w:val="0"/>
          <w:vertAlign w:val="baseline"/>
        </w:rPr>
        <w:sectPr>
          <w:footerReference r:id="rId7" w:type="default"/>
          <w:footerReference r:id="rId8" w:type="even"/>
          <w:pgSz w:h="16840" w:w="11907" w:orient="portrait"/>
          <w:pgMar w:bottom="1418" w:top="1418" w:left="1701" w:right="1701" w:header="709" w:footer="709"/>
          <w:pgNumType w:start="1"/>
          <w:cols w:equalWidth="0" w:num="3">
            <w:col w:space="708" w:w="2363"/>
            <w:col w:space="708" w:w="2363"/>
            <w:col w:space="0" w:w="2363"/>
          </w:cols>
        </w:sectPr>
      </w:pPr>
      <w:r w:rsidDel="00000000" w:rsidR="00000000" w:rsidRPr="00000000">
        <w:rPr>
          <w:rtl w:val="0"/>
        </w:rPr>
      </w:r>
    </w:p>
    <w:p w:rsidR="00000000" w:rsidDel="00000000" w:rsidP="00000000" w:rsidRDefault="00000000" w:rsidRPr="00000000" w14:paraId="00000002">
      <w:pPr>
        <w:jc w:val="center"/>
        <w:rPr>
          <w:b w:val="0"/>
          <w:bCs w:val="0"/>
          <w:smallCaps w:val="0"/>
          <w:color w:val="ff0000"/>
          <w:u w:val="single"/>
          <w:vertAlign w:val="baseline"/>
        </w:rPr>
      </w:pPr>
      <w:r w:rsidDel="00000000" w:rsidR="00000000" w:rsidRPr="00000000">
        <w:rPr>
          <w:b w:val="1"/>
          <w:bCs w:val="1"/>
          <w:smallCaps w:val="1"/>
          <w:u w:val="single"/>
          <w:vertAlign w:val="baseline"/>
          <w:rtl w:val="0"/>
        </w:rPr>
        <w:t xml:space="preserve">ACORDO COLETIVO DE TRABALHO 2026</w:t>
      </w: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Pelo presente instrumento, 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SIND. DOS TRAB. EM EMPRESAS DE TELECOM. E OPERADORAS DE MESAS TELEF. NO ESTADO DE 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neste ato representado pelo Presidente Rogério Soares e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CLEMAR ENGENHARIA LTDA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pessoa jurídica de direito privado, inscrita no CNPJ sob Nº. 83.932.418/0001-64, neste ato representada por seu Controller, Rodrigo Fabricius Sartori, celebram o presente Acordo Coletivo de Trabalho, nos seguintes termos: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jc w:val="both"/>
        <w:rPr>
          <w:b w:val="0"/>
          <w:bCs w:val="0"/>
          <w:vertAlign w:val="baseline"/>
        </w:rPr>
      </w:pPr>
      <w:r w:rsidDel="00000000" w:rsidR="00000000" w:rsidRPr="00000000">
        <w:rPr>
          <w:b w:val="1"/>
          <w:bCs w:val="1"/>
          <w:vertAlign w:val="baseline"/>
          <w:rtl w:val="0"/>
        </w:rPr>
        <w:t xml:space="preserve">CLÁUSULA PRIMEIRA - VIGÊNCIA E DATA-BASE</w:t>
      </w:r>
      <w:r w:rsidDel="00000000" w:rsidR="00000000" w:rsidRPr="00000000">
        <w:rPr>
          <w:rtl w:val="0"/>
        </w:rPr>
      </w:r>
    </w:p>
    <w:p w:rsidR="00000000" w:rsidDel="00000000" w:rsidP="00000000" w:rsidRDefault="00000000" w:rsidRPr="00000000" w14:paraId="00000007">
      <w:pPr>
        <w:jc w:val="both"/>
        <w:rPr>
          <w:vertAlign w:val="baseline"/>
        </w:rPr>
      </w:pPr>
      <w:r w:rsidDel="00000000" w:rsidR="00000000" w:rsidRPr="00000000">
        <w:rPr>
          <w:vertAlign w:val="baseline"/>
          <w:rtl w:val="0"/>
        </w:rPr>
        <w:t xml:space="preserve">As partes fixam a vigência do presente Acordo Coletivo de Trabalho no período de 1º de janeiro de 2026 a 31 de dezembro de 2026</w:t>
      </w:r>
      <w:r w:rsidDel="00000000" w:rsidR="00000000" w:rsidRPr="00000000">
        <w:rPr>
          <w:color w:val="ff0000"/>
          <w:vertAlign w:val="baseline"/>
          <w:rtl w:val="0"/>
        </w:rPr>
        <w:t xml:space="preserve"> </w:t>
      </w:r>
      <w:r w:rsidDel="00000000" w:rsidR="00000000" w:rsidRPr="00000000">
        <w:rPr>
          <w:vertAlign w:val="baseline"/>
          <w:rtl w:val="0"/>
        </w:rPr>
        <w:t xml:space="preserve">e a data-base da categoria em 1º de janeiro.</w:t>
      </w:r>
    </w:p>
    <w:p w:rsidR="00000000" w:rsidDel="00000000" w:rsidP="00000000" w:rsidRDefault="00000000" w:rsidRPr="00000000" w14:paraId="00000008">
      <w:pPr>
        <w:jc w:val="both"/>
        <w:rPr>
          <w:b w:val="0"/>
          <w:bCs w:val="0"/>
          <w:vertAlign w:val="baseline"/>
        </w:rPr>
      </w:pPr>
      <w:r w:rsidDel="00000000" w:rsidR="00000000" w:rsidRPr="00000000">
        <w:rPr>
          <w:rtl w:val="0"/>
        </w:rPr>
      </w:r>
    </w:p>
    <w:p w:rsidR="00000000" w:rsidDel="00000000" w:rsidP="00000000" w:rsidRDefault="00000000" w:rsidRPr="00000000" w14:paraId="00000009">
      <w:pPr>
        <w:jc w:val="both"/>
        <w:rPr>
          <w:b w:val="0"/>
          <w:bCs w:val="0"/>
          <w:vertAlign w:val="baseline"/>
        </w:rPr>
      </w:pPr>
      <w:r w:rsidDel="00000000" w:rsidR="00000000" w:rsidRPr="00000000">
        <w:rPr>
          <w:b w:val="1"/>
          <w:bCs w:val="1"/>
          <w:vertAlign w:val="baseline"/>
          <w:rtl w:val="0"/>
        </w:rPr>
        <w:t xml:space="preserve">CLÁUSULA SEGUNDA - ABRANGÊNCIA</w:t>
      </w: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vertAlign w:val="baseline"/>
          <w:rtl w:val="0"/>
        </w:rPr>
        <w:t xml:space="preserve">O presente Acordo Coletivo de Trabalho, aplicável no âmbito da(s) empresa(s) acordante(s), abrangerá a(s) categoria(s) Profissional dos Trabalhadores em Empresas de Telecomunicações e Operadores de Mesas Telefônicas (Telefonistas em Geral); Trabalhadores em Empresas de Telefonia de Celular Móvel (Todas as Bandas), Serviços Troncalizados em Geral, e Afins, Receptivos ou Originados (Telemarketing, Tele-Atendimento, Call-Center, Casc-Central de Atendimentos Serviços, CRC-Central de Relacionamento com Cliente Tele-Vendas e Serviços Afins); Trabalhadores em Sistemas Provedores de Internet; Trabalhadores em, Rádio Chamada, Serviços de Gestão, Empresas Operadoras em Transmissão de Dados e Correios Eletrônicos, Empresas Instaladoras, Reparadoras, Revendedoras, Beneficiadoras, Mantenedoras e Prestadoras de Serviços, Indústria e Fabricante de Equipamentos e Sistemas de Telecomunicações, com abrangência territorial no estado de Santa Catarina.</w:t>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jc w:val="both"/>
        <w:rPr>
          <w:b w:val="0"/>
          <w:bCs w:val="0"/>
          <w:vertAlign w:val="baseline"/>
        </w:rPr>
      </w:pPr>
      <w:r w:rsidDel="00000000" w:rsidR="00000000" w:rsidRPr="00000000">
        <w:rPr>
          <w:b w:val="1"/>
          <w:bCs w:val="1"/>
          <w:vertAlign w:val="baseline"/>
          <w:rtl w:val="0"/>
        </w:rPr>
        <w:t xml:space="preserve">CLÁUSULA TERCEIRA - PISO SALARIAL</w:t>
      </w:r>
      <w:r w:rsidDel="00000000" w:rsidR="00000000" w:rsidRPr="00000000">
        <w:rPr>
          <w:rtl w:val="0"/>
        </w:rPr>
      </w:r>
    </w:p>
    <w:p w:rsidR="00000000" w:rsidDel="00000000" w:rsidP="00000000" w:rsidRDefault="00000000" w:rsidRPr="00000000" w14:paraId="0000000D">
      <w:pPr>
        <w:jc w:val="both"/>
        <w:rPr>
          <w:vertAlign w:val="baseline"/>
        </w:rPr>
      </w:pPr>
      <w:r w:rsidDel="00000000" w:rsidR="00000000" w:rsidRPr="00000000">
        <w:rPr>
          <w:vertAlign w:val="baseline"/>
          <w:rtl w:val="0"/>
        </w:rPr>
        <w:t xml:space="preserve">Excetuados os menores aprendizes, nenhum empregado abrangido, após os primeiros 90 (noventa) dias de trabalho na empresa perceberá salário inferior, em janeiro de 2026, a R$ 1.890,47 (Um mil, oitocentos e noventa reais e quarenta e sete centavos), respeitando o salário mínimo regional caso este seja superior quando de sua divulgação.</w:t>
      </w:r>
    </w:p>
    <w:p w:rsidR="00000000" w:rsidDel="00000000" w:rsidP="00000000" w:rsidRDefault="00000000" w:rsidRPr="00000000" w14:paraId="0000000E">
      <w:pPr>
        <w:jc w:val="both"/>
        <w:rPr>
          <w:vertAlign w:val="baseline"/>
        </w:rPr>
      </w:pPr>
      <w:r w:rsidDel="00000000" w:rsidR="00000000" w:rsidRPr="00000000">
        <w:rPr>
          <w:rtl w:val="0"/>
        </w:rPr>
      </w:r>
    </w:p>
    <w:p w:rsidR="00000000" w:rsidDel="00000000" w:rsidP="00000000" w:rsidRDefault="00000000" w:rsidRPr="00000000" w14:paraId="0000000F">
      <w:pPr>
        <w:jc w:val="both"/>
        <w:rPr>
          <w:b w:val="0"/>
          <w:bCs w:val="0"/>
          <w:vertAlign w:val="baseline"/>
        </w:rPr>
      </w:pPr>
      <w:r w:rsidDel="00000000" w:rsidR="00000000" w:rsidRPr="00000000">
        <w:rPr>
          <w:b w:val="1"/>
          <w:bCs w:val="1"/>
          <w:vertAlign w:val="baseline"/>
          <w:rtl w:val="0"/>
        </w:rPr>
        <w:t xml:space="preserve">CLÁUSULA QUARTA - REAJUSTE SALARIAL</w:t>
      </w: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vertAlign w:val="baseline"/>
          <w:rtl w:val="0"/>
        </w:rPr>
        <w:t xml:space="preserve">A empresa reajustará em 01/01/2026 a remuneração, de todos os seus empregados de acordo com o INPC/IBGE acumulado no período de 01/01/2025 a 31/12/2025, de 3,90%.</w:t>
      </w:r>
    </w:p>
    <w:p w:rsidR="00000000" w:rsidDel="00000000" w:rsidP="00000000" w:rsidRDefault="00000000" w:rsidRPr="00000000" w14:paraId="00000011">
      <w:pPr>
        <w:jc w:val="both"/>
        <w:rPr>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b w:val="1"/>
          <w:bCs w:val="1"/>
          <w:vertAlign w:val="baseline"/>
          <w:rtl w:val="0"/>
        </w:rPr>
        <w:t xml:space="preserve">Parágrafo Primeiro:</w:t>
      </w:r>
      <w:r w:rsidDel="00000000" w:rsidR="00000000" w:rsidRPr="00000000">
        <w:rPr>
          <w:vertAlign w:val="baseline"/>
          <w:rtl w:val="0"/>
        </w:rPr>
        <w:t xml:space="preserve"> Não serão objeto de compensação os reajustamentos decorrentes de elevação de nível, promoção, aumento real, transferência, equiparação salarial e término de aprendizagem, todos os demais reajustes serão compensados.  </w:t>
      </w:r>
    </w:p>
    <w:p w:rsidR="00000000" w:rsidDel="00000000" w:rsidP="00000000" w:rsidRDefault="00000000" w:rsidRPr="00000000" w14:paraId="00000013">
      <w:pPr>
        <w:jc w:val="both"/>
        <w:rPr>
          <w:vertAlign w:val="baseline"/>
        </w:rPr>
      </w:pP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b w:val="1"/>
          <w:bCs w:val="1"/>
          <w:vertAlign w:val="baseline"/>
          <w:rtl w:val="0"/>
        </w:rPr>
        <w:t xml:space="preserve">Parágrafo Segundo:</w:t>
      </w:r>
      <w:r w:rsidDel="00000000" w:rsidR="00000000" w:rsidRPr="00000000">
        <w:rPr>
          <w:vertAlign w:val="baseline"/>
          <w:rtl w:val="0"/>
        </w:rPr>
        <w:t xml:space="preserve"> Aos empregados com pelo menos 1 (um) ano de vínculo empregatício completos em 31/12/2025, será somado ao índice de reajuste o percentual de 1% (um por cento), à título de antiguidade.</w:t>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jc w:val="both"/>
        <w:rPr>
          <w:vertAlign w:val="baseline"/>
        </w:rPr>
      </w:pPr>
      <w:r w:rsidDel="00000000" w:rsidR="00000000" w:rsidRPr="00000000">
        <w:rPr>
          <w:b w:val="1"/>
          <w:bCs w:val="1"/>
          <w:vertAlign w:val="baseline"/>
          <w:rtl w:val="0"/>
        </w:rPr>
        <w:t xml:space="preserve">Parágrafo Terceiro:</w:t>
      </w:r>
      <w:r w:rsidDel="00000000" w:rsidR="00000000" w:rsidRPr="00000000">
        <w:rPr>
          <w:vertAlign w:val="baseline"/>
          <w:rtl w:val="0"/>
        </w:rPr>
        <w:t xml:space="preserve"> Aos demais empregados, o percentual de 1% (um por cento) de antiguidade será concedido no mês em que completarem 1 (um) ano de vínculo empregatício, aplicado sobre o salário em 01/01/2026.</w:t>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jc w:val="both"/>
        <w:rPr>
          <w:b w:val="0"/>
          <w:bCs w:val="0"/>
          <w:vertAlign w:val="baseline"/>
        </w:rPr>
      </w:pPr>
      <w:r w:rsidDel="00000000" w:rsidR="00000000" w:rsidRPr="00000000">
        <w:rPr>
          <w:b w:val="1"/>
          <w:bCs w:val="1"/>
          <w:vertAlign w:val="baseline"/>
          <w:rtl w:val="0"/>
        </w:rPr>
        <w:t xml:space="preserve">CLÁUSULA QUINTA - COMPROVANTE DE PAGAMENTO</w:t>
      </w: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A EMPRESA fornecerá obrigatoriamente, comprovantes de pagamento mensal, devendo ser entregues até a data de pagamento, contendo todas as verbas recebidas pelo TRABALHADOR no respectivo mês, bem como os descontos efetuados, inclusive com os valores a serem depositados na conta vinculada do TRABALHADOR, a título de FGTS.</w:t>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O comprovante deverá ser disponibilizado até o dia do pagamento.</w:t>
      </w:r>
    </w:p>
    <w:p w:rsidR="00000000" w:rsidDel="00000000" w:rsidP="00000000" w:rsidRDefault="00000000" w:rsidRPr="00000000" w14:paraId="0000001C">
      <w:pPr>
        <w:jc w:val="both"/>
        <w:rPr>
          <w:b w:val="0"/>
          <w:bCs w:val="0"/>
          <w:vertAlign w:val="baseline"/>
        </w:rPr>
      </w:pPr>
      <w:r w:rsidDel="00000000" w:rsidR="00000000" w:rsidRPr="00000000">
        <w:rPr>
          <w:rtl w:val="0"/>
        </w:rPr>
      </w:r>
    </w:p>
    <w:p w:rsidR="00000000" w:rsidDel="00000000" w:rsidP="00000000" w:rsidRDefault="00000000" w:rsidRPr="00000000" w14:paraId="0000001D">
      <w:pPr>
        <w:jc w:val="both"/>
        <w:rPr>
          <w:b w:val="0"/>
          <w:bCs w:val="0"/>
          <w:vertAlign w:val="baseline"/>
        </w:rPr>
      </w:pPr>
      <w:r w:rsidDel="00000000" w:rsidR="00000000" w:rsidRPr="00000000">
        <w:rPr>
          <w:b w:val="1"/>
          <w:bCs w:val="1"/>
          <w:vertAlign w:val="baseline"/>
          <w:rtl w:val="0"/>
        </w:rPr>
        <w:t xml:space="preserve">CLÁUSULA SEXTA - SALÁRIO SUBSTITUTO</w:t>
      </w: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Enquanto perdurar a substituição, o TRABALHADOR que exercê-la fará jus à diferença entre seu salário e o do substituído, na proporção da duração da substituição, excluídas as vantagens pessoais.</w:t>
      </w:r>
    </w:p>
    <w:p w:rsidR="00000000" w:rsidDel="00000000" w:rsidP="00000000" w:rsidRDefault="00000000" w:rsidRPr="00000000" w14:paraId="0000001F">
      <w:pPr>
        <w:jc w:val="both"/>
        <w:rPr>
          <w:vertAlign w:val="baseline"/>
        </w:rPr>
      </w:pPr>
      <w:r w:rsidDel="00000000" w:rsidR="00000000" w:rsidRPr="00000000">
        <w:rPr>
          <w:rtl w:val="0"/>
        </w:rPr>
      </w:r>
    </w:p>
    <w:p w:rsidR="00000000" w:rsidDel="00000000" w:rsidP="00000000" w:rsidRDefault="00000000" w:rsidRPr="00000000" w14:paraId="00000020">
      <w:pPr>
        <w:jc w:val="both"/>
        <w:rPr>
          <w:b w:val="0"/>
          <w:bCs w:val="0"/>
          <w:vertAlign w:val="baseline"/>
        </w:rPr>
      </w:pPr>
      <w:r w:rsidDel="00000000" w:rsidR="00000000" w:rsidRPr="00000000">
        <w:rPr>
          <w:b w:val="1"/>
          <w:bCs w:val="1"/>
          <w:vertAlign w:val="baseline"/>
          <w:rtl w:val="0"/>
        </w:rPr>
        <w:t xml:space="preserve">CLÁUSULA SÉTIMA - PAGAMENTO DE SALÁRIOS</w:t>
      </w:r>
      <w:r w:rsidDel="00000000" w:rsidR="00000000" w:rsidRPr="00000000">
        <w:rPr>
          <w:rtl w:val="0"/>
        </w:rPr>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O pagamento dos salários será efetuado e disponibilizado ao TRABALHADOR para saque, até as 00:00 horas do quinto dia útil do mês subsequente.</w:t>
      </w:r>
    </w:p>
    <w:p w:rsidR="00000000" w:rsidDel="00000000" w:rsidP="00000000" w:rsidRDefault="00000000" w:rsidRPr="00000000" w14:paraId="00000022">
      <w:pPr>
        <w:jc w:val="both"/>
        <w:rPr>
          <w:vertAlign w:val="baseline"/>
        </w:rPr>
      </w:pP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vertAlign w:val="baseline"/>
          <w:rtl w:val="0"/>
        </w:rPr>
        <w:t xml:space="preserve"> </w:t>
      </w:r>
      <w:r w:rsidDel="00000000" w:rsidR="00000000" w:rsidRPr="00000000">
        <w:rPr>
          <w:b w:val="1"/>
          <w:bCs w:val="1"/>
          <w:vertAlign w:val="baseline"/>
          <w:rtl w:val="0"/>
        </w:rPr>
        <w:t xml:space="preserve">Parágrafo Primeiro:</w:t>
      </w:r>
      <w:r w:rsidDel="00000000" w:rsidR="00000000" w:rsidRPr="00000000">
        <w:rPr>
          <w:vertAlign w:val="baseline"/>
          <w:rtl w:val="0"/>
        </w:rPr>
        <w:t xml:space="preserve"> Quando o pagamento for efetuado mediante cheque ou depósito bancário, com exclusão do cartão magnético, a EMPRESA estabelecerá condições para que os TRABALHADORES possam descontar o cheque ou ir ao banco no mesmo dia em que for efetuado pagamento, sem que seja prejudicado o seu horário de refeição.</w:t>
      </w:r>
    </w:p>
    <w:p w:rsidR="00000000" w:rsidDel="00000000" w:rsidP="00000000" w:rsidRDefault="00000000" w:rsidRPr="00000000" w14:paraId="00000024">
      <w:pPr>
        <w:jc w:val="both"/>
        <w:rPr>
          <w:vertAlign w:val="baseline"/>
        </w:rPr>
      </w:pPr>
      <w:r w:rsidDel="00000000" w:rsidR="00000000" w:rsidRPr="00000000">
        <w:rPr>
          <w:b w:val="1"/>
          <w:bCs w:val="1"/>
          <w:vertAlign w:val="baseline"/>
          <w:rtl w:val="0"/>
        </w:rPr>
        <w:t xml:space="preserve">Parágrafo Segundo:</w:t>
      </w:r>
      <w:r w:rsidDel="00000000" w:rsidR="00000000" w:rsidRPr="00000000">
        <w:rPr>
          <w:vertAlign w:val="baseline"/>
          <w:rtl w:val="0"/>
        </w:rPr>
        <w:t xml:space="preserve"> O pagamento dos salários será antecipado para o dia útil imediatamente anterior, quando a data coincidir com sábados.</w:t>
      </w:r>
    </w:p>
    <w:p w:rsidR="00000000" w:rsidDel="00000000" w:rsidP="00000000" w:rsidRDefault="00000000" w:rsidRPr="00000000" w14:paraId="00000025">
      <w:pPr>
        <w:jc w:val="both"/>
        <w:rPr>
          <w:vertAlign w:val="baseline"/>
        </w:rPr>
      </w:pPr>
      <w:r w:rsidDel="00000000" w:rsidR="00000000" w:rsidRPr="00000000">
        <w:rPr>
          <w:rtl w:val="0"/>
        </w:rPr>
      </w:r>
    </w:p>
    <w:p w:rsidR="00000000" w:rsidDel="00000000" w:rsidP="00000000" w:rsidRDefault="00000000" w:rsidRPr="00000000" w14:paraId="00000026">
      <w:pPr>
        <w:jc w:val="both"/>
        <w:rPr>
          <w:b w:val="0"/>
          <w:bCs w:val="0"/>
          <w:vertAlign w:val="baseline"/>
        </w:rPr>
      </w:pPr>
      <w:r w:rsidDel="00000000" w:rsidR="00000000" w:rsidRPr="00000000">
        <w:rPr>
          <w:b w:val="1"/>
          <w:bCs w:val="1"/>
          <w:vertAlign w:val="baseline"/>
          <w:rtl w:val="0"/>
        </w:rPr>
        <w:t xml:space="preserve">CLÁUSULA OITAVA - ANTECIPAÇÃO DO 13º SALÁRIO</w:t>
      </w: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vertAlign w:val="baseline"/>
          <w:rtl w:val="0"/>
        </w:rPr>
        <w:t xml:space="preserve">Ao empregado que entrar em gozo de férias será concedida antecipação salarial prevista em lei, se assim o desejar, mediante prévio requerimento.</w:t>
      </w:r>
    </w:p>
    <w:p w:rsidR="00000000" w:rsidDel="00000000" w:rsidP="00000000" w:rsidRDefault="00000000" w:rsidRPr="00000000" w14:paraId="00000028">
      <w:pPr>
        <w:jc w:val="both"/>
        <w:rPr>
          <w:vertAlign w:val="baseline"/>
        </w:rPr>
      </w:pPr>
      <w:r w:rsidDel="00000000" w:rsidR="00000000" w:rsidRPr="00000000">
        <w:rPr>
          <w:rtl w:val="0"/>
        </w:rPr>
      </w:r>
    </w:p>
    <w:p w:rsidR="00000000" w:rsidDel="00000000" w:rsidP="00000000" w:rsidRDefault="00000000" w:rsidRPr="00000000" w14:paraId="00000029">
      <w:pPr>
        <w:jc w:val="both"/>
        <w:rPr>
          <w:b w:val="0"/>
          <w:bCs w:val="0"/>
          <w:vertAlign w:val="baseline"/>
        </w:rPr>
      </w:pPr>
      <w:r w:rsidDel="00000000" w:rsidR="00000000" w:rsidRPr="00000000">
        <w:rPr>
          <w:b w:val="1"/>
          <w:bCs w:val="1"/>
          <w:vertAlign w:val="baseline"/>
          <w:rtl w:val="0"/>
        </w:rPr>
        <w:t xml:space="preserve">CLÁUSULA NONA - HORAS EXTRAS HABITUAIS</w:t>
      </w:r>
      <w:r w:rsidDel="00000000" w:rsidR="00000000" w:rsidRPr="00000000">
        <w:rPr>
          <w:rtl w:val="0"/>
        </w:rPr>
      </w:r>
    </w:p>
    <w:p w:rsidR="00000000" w:rsidDel="00000000" w:rsidP="00000000" w:rsidRDefault="00000000" w:rsidRPr="00000000" w14:paraId="0000002A">
      <w:pPr>
        <w:jc w:val="both"/>
        <w:rPr>
          <w:vertAlign w:val="baseline"/>
        </w:rPr>
      </w:pPr>
      <w:r w:rsidDel="00000000" w:rsidR="00000000" w:rsidRPr="00000000">
        <w:rPr>
          <w:vertAlign w:val="baseline"/>
          <w:rtl w:val="0"/>
        </w:rPr>
        <w:t xml:space="preserve">As horas extras habituais serão incluídas no cálculo do 13º salário, férias e repouso remunerado.</w:t>
      </w:r>
    </w:p>
    <w:p w:rsidR="00000000" w:rsidDel="00000000" w:rsidP="00000000" w:rsidRDefault="00000000" w:rsidRPr="00000000" w14:paraId="0000002B">
      <w:pPr>
        <w:jc w:val="both"/>
        <w:rPr>
          <w:vertAlign w:val="baseline"/>
        </w:rPr>
      </w:pPr>
      <w:r w:rsidDel="00000000" w:rsidR="00000000" w:rsidRPr="00000000">
        <w:rPr>
          <w:rtl w:val="0"/>
        </w:rPr>
      </w:r>
    </w:p>
    <w:p w:rsidR="00000000" w:rsidDel="00000000" w:rsidP="00000000" w:rsidRDefault="00000000" w:rsidRPr="00000000" w14:paraId="0000002C">
      <w:pPr>
        <w:jc w:val="both"/>
        <w:rPr>
          <w:b w:val="0"/>
          <w:bCs w:val="0"/>
          <w:vertAlign w:val="baseline"/>
        </w:rPr>
      </w:pPr>
      <w:r w:rsidDel="00000000" w:rsidR="00000000" w:rsidRPr="00000000">
        <w:rPr>
          <w:b w:val="1"/>
          <w:bCs w:val="1"/>
          <w:vertAlign w:val="baseline"/>
          <w:rtl w:val="0"/>
        </w:rPr>
        <w:t xml:space="preserve">CLÁUSULA DÉCIMA - ADICIONAL NOTURNO</w:t>
      </w:r>
      <w:r w:rsidDel="00000000" w:rsidR="00000000" w:rsidRPr="00000000">
        <w:rPr>
          <w:rtl w:val="0"/>
        </w:rPr>
      </w:r>
    </w:p>
    <w:p w:rsidR="00000000" w:rsidDel="00000000" w:rsidP="00000000" w:rsidRDefault="00000000" w:rsidRPr="00000000" w14:paraId="0000002D">
      <w:pPr>
        <w:jc w:val="both"/>
        <w:rPr>
          <w:vertAlign w:val="baseline"/>
        </w:rPr>
      </w:pPr>
      <w:r w:rsidDel="00000000" w:rsidR="00000000" w:rsidRPr="00000000">
        <w:rPr>
          <w:vertAlign w:val="baseline"/>
          <w:rtl w:val="0"/>
        </w:rPr>
        <w:t xml:space="preserve">O empregado que realizar trabalho noturno receberá a título de adicional, o equivalente a 20% (vinte por cento), incidente sobre a hora normal, correspondendo esta a 52’30’’ (cinqüenta e dois minutos e trinta segundos – art. 73, par. 1° da CLT), entendendo-se como noturno o trabalho realizado entre as 22:00 horas de um dia até as 05:00 horas do dia seguinte, inclusive prorrogação.</w:t>
      </w:r>
    </w:p>
    <w:p w:rsidR="00000000" w:rsidDel="00000000" w:rsidP="00000000" w:rsidRDefault="00000000" w:rsidRPr="00000000" w14:paraId="0000002E">
      <w:pPr>
        <w:jc w:val="both"/>
        <w:rPr>
          <w:vertAlign w:val="baseline"/>
        </w:rPr>
      </w:pPr>
      <w:r w:rsidDel="00000000" w:rsidR="00000000" w:rsidRPr="00000000">
        <w:rPr>
          <w:rtl w:val="0"/>
        </w:rPr>
      </w:r>
    </w:p>
    <w:p w:rsidR="00000000" w:rsidDel="00000000" w:rsidP="00000000" w:rsidRDefault="00000000" w:rsidRPr="00000000" w14:paraId="0000002F">
      <w:pPr>
        <w:jc w:val="both"/>
        <w:rPr>
          <w:vertAlign w:val="baseline"/>
        </w:rPr>
      </w:pPr>
      <w:r w:rsidDel="00000000" w:rsidR="00000000" w:rsidRPr="00000000">
        <w:rPr>
          <w:vertAlign w:val="baseline"/>
          <w:rtl w:val="0"/>
        </w:rPr>
        <w:t xml:space="preserve">Ainda será remunerado dentro do período noturno a importância de 17,14% (dezessete virgula quatorze por cento) referente ao redutor da hora ficta (hora reduzida), a título de indenização pela redução não praticada.</w:t>
      </w:r>
    </w:p>
    <w:p w:rsidR="00000000" w:rsidDel="00000000" w:rsidP="00000000" w:rsidRDefault="00000000" w:rsidRPr="00000000" w14:paraId="00000030">
      <w:pPr>
        <w:jc w:val="both"/>
        <w:rPr>
          <w:vertAlign w:val="baseline"/>
        </w:rPr>
      </w:pPr>
      <w:r w:rsidDel="00000000" w:rsidR="00000000" w:rsidRPr="00000000">
        <w:rPr>
          <w:rtl w:val="0"/>
        </w:rPr>
      </w:r>
    </w:p>
    <w:p w:rsidR="00000000" w:rsidDel="00000000" w:rsidP="00000000" w:rsidRDefault="00000000" w:rsidRPr="00000000" w14:paraId="00000031">
      <w:pPr>
        <w:jc w:val="both"/>
        <w:rPr>
          <w:b w:val="0"/>
          <w:bCs w:val="0"/>
          <w:vertAlign w:val="baseline"/>
        </w:rPr>
      </w:pPr>
      <w:r w:rsidDel="00000000" w:rsidR="00000000" w:rsidRPr="00000000">
        <w:rPr>
          <w:b w:val="1"/>
          <w:bCs w:val="1"/>
          <w:vertAlign w:val="baseline"/>
          <w:rtl w:val="0"/>
        </w:rPr>
        <w:t xml:space="preserve">CLÁUSULA DÉCIMA PRIMEIRA - PARTICIPAÇÃO NOS RESULTADOS</w:t>
      </w:r>
      <w:r w:rsidDel="00000000" w:rsidR="00000000" w:rsidRPr="00000000">
        <w:rPr>
          <w:rtl w:val="0"/>
        </w:rPr>
      </w:r>
    </w:p>
    <w:p w:rsidR="00000000" w:rsidDel="00000000" w:rsidP="00000000" w:rsidRDefault="00000000" w:rsidRPr="00000000" w14:paraId="00000032">
      <w:pPr>
        <w:jc w:val="both"/>
        <w:rPr>
          <w:vertAlign w:val="baseline"/>
        </w:rPr>
      </w:pPr>
      <w:r w:rsidDel="00000000" w:rsidR="00000000" w:rsidRPr="00000000">
        <w:rPr>
          <w:vertAlign w:val="baseline"/>
          <w:rtl w:val="0"/>
        </w:rPr>
        <w:t xml:space="preserve">A EMPRESA firmará acordo do Programa de Participação nos Resultados 2026, em até 60 (sessenta) dias após o registro deste documento.</w:t>
      </w:r>
    </w:p>
    <w:p w:rsidR="00000000" w:rsidDel="00000000" w:rsidP="00000000" w:rsidRDefault="00000000" w:rsidRPr="00000000" w14:paraId="00000033">
      <w:pPr>
        <w:jc w:val="both"/>
        <w:rPr>
          <w:vertAlign w:val="baseline"/>
        </w:rPr>
      </w:pPr>
      <w:r w:rsidDel="00000000" w:rsidR="00000000" w:rsidRPr="00000000">
        <w:rPr>
          <w:rtl w:val="0"/>
        </w:rPr>
      </w:r>
    </w:p>
    <w:p w:rsidR="00000000" w:rsidDel="00000000" w:rsidP="00000000" w:rsidRDefault="00000000" w:rsidRPr="00000000" w14:paraId="00000034">
      <w:pPr>
        <w:jc w:val="both"/>
        <w:rPr>
          <w:b w:val="0"/>
          <w:bCs w:val="0"/>
          <w:vertAlign w:val="baseline"/>
        </w:rPr>
      </w:pPr>
      <w:r w:rsidDel="00000000" w:rsidR="00000000" w:rsidRPr="00000000">
        <w:rPr>
          <w:b w:val="1"/>
          <w:bCs w:val="1"/>
          <w:vertAlign w:val="baseline"/>
          <w:rtl w:val="0"/>
        </w:rPr>
        <w:t xml:space="preserve">CLÁUSULA DÉCIMA SEGUNDA - PROGRAMA ALIMENTAR</w:t>
      </w:r>
      <w:r w:rsidDel="00000000" w:rsidR="00000000" w:rsidRPr="00000000">
        <w:rPr>
          <w:rtl w:val="0"/>
        </w:rPr>
      </w:r>
    </w:p>
    <w:p w:rsidR="00000000" w:rsidDel="00000000" w:rsidP="00000000" w:rsidRDefault="00000000" w:rsidRPr="00000000" w14:paraId="00000035">
      <w:pPr>
        <w:jc w:val="both"/>
        <w:rPr>
          <w:vertAlign w:val="baseline"/>
        </w:rPr>
      </w:pPr>
      <w:r w:rsidDel="00000000" w:rsidR="00000000" w:rsidRPr="00000000">
        <w:rPr>
          <w:vertAlign w:val="baseline"/>
          <w:rtl w:val="0"/>
        </w:rPr>
        <w:t xml:space="preserve">A empresa possui refeitório em suas instalações e fornece diariamente a seus empregados alimentação de boa qualidade, subsidiando 80% dos custos.</w:t>
      </w:r>
    </w:p>
    <w:p w:rsidR="00000000" w:rsidDel="00000000" w:rsidP="00000000" w:rsidRDefault="00000000" w:rsidRPr="00000000" w14:paraId="00000036">
      <w:pPr>
        <w:jc w:val="both"/>
        <w:rPr>
          <w:vertAlign w:val="baseline"/>
        </w:rPr>
      </w:pPr>
      <w:r w:rsidDel="00000000" w:rsidR="00000000" w:rsidRPr="00000000">
        <w:rPr>
          <w:vertAlign w:val="baseline"/>
          <w:rtl w:val="0"/>
        </w:rPr>
        <w:t xml:space="preserve">Para os empregados que realizam atividades externas é fornecido Ticket Alimentação/ Refeição no valor de R$ 32,54 (trinta e dois reais e cinquenta e quatro centavos) garantindo da mesma forma sua alimentação diária.</w:t>
      </w:r>
    </w:p>
    <w:p w:rsidR="00000000" w:rsidDel="00000000" w:rsidP="00000000" w:rsidRDefault="00000000" w:rsidRPr="00000000" w14:paraId="00000037">
      <w:pPr>
        <w:jc w:val="both"/>
        <w:rPr>
          <w:vertAlign w:val="baseline"/>
        </w:rPr>
      </w:pPr>
      <w:r w:rsidDel="00000000" w:rsidR="00000000" w:rsidRPr="00000000">
        <w:rPr>
          <w:vertAlign w:val="baseline"/>
          <w:rtl w:val="0"/>
        </w:rPr>
        <w:t xml:space="preserve">Garantindo assim, as prerrogativas exigidas pelo PAT – Programa de alimentação ao Trabalhador.</w:t>
      </w:r>
    </w:p>
    <w:p w:rsidR="00000000" w:rsidDel="00000000" w:rsidP="00000000" w:rsidRDefault="00000000" w:rsidRPr="00000000" w14:paraId="00000038">
      <w:pPr>
        <w:jc w:val="both"/>
        <w:rPr>
          <w:vertAlign w:val="baseline"/>
        </w:rPr>
      </w:pPr>
      <w:r w:rsidDel="00000000" w:rsidR="00000000" w:rsidRPr="00000000">
        <w:rPr>
          <w:rtl w:val="0"/>
        </w:rPr>
      </w:r>
    </w:p>
    <w:p w:rsidR="00000000" w:rsidDel="00000000" w:rsidP="00000000" w:rsidRDefault="00000000" w:rsidRPr="00000000" w14:paraId="00000039">
      <w:pPr>
        <w:jc w:val="both"/>
        <w:rPr>
          <w:b w:val="0"/>
          <w:bCs w:val="0"/>
          <w:vertAlign w:val="baseline"/>
        </w:rPr>
      </w:pPr>
      <w:r w:rsidDel="00000000" w:rsidR="00000000" w:rsidRPr="00000000">
        <w:rPr>
          <w:rtl w:val="0"/>
        </w:rPr>
      </w:r>
    </w:p>
    <w:p w:rsidR="00000000" w:rsidDel="00000000" w:rsidP="00000000" w:rsidRDefault="00000000" w:rsidRPr="00000000" w14:paraId="0000003A">
      <w:pPr>
        <w:jc w:val="both"/>
        <w:rPr>
          <w:b w:val="0"/>
          <w:bCs w:val="0"/>
          <w:vertAlign w:val="baseline"/>
        </w:rPr>
      </w:pPr>
      <w:r w:rsidDel="00000000" w:rsidR="00000000" w:rsidRPr="00000000">
        <w:rPr>
          <w:b w:val="1"/>
          <w:bCs w:val="1"/>
          <w:vertAlign w:val="baseline"/>
          <w:rtl w:val="0"/>
        </w:rPr>
        <w:t xml:space="preserve">CLÁUSULA DÉCIMA TERCEIRA - PLANO DE SAÚDE E ODONTOLÓGICO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empresa fornecerá Convênio Médico tipo Custo Operacional, através da Operadora Unimed, sendo que a empresa custeará 100% da mensalidade do plano e 40% (quarenta por cento) das despesas médicas e exames realizados pelos seus colaboradores e dependentes, sendo a inclusão no plano facultada ao Colaborador, após o cumprimento do período de experiência.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Primeiro: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Serão incluídos como dependentes: cônjuges, companheiro (a), filhos, bem como todos os dependentes legais, mediante comprovação.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Segundo: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Fica pactuado que a EMPRESA não procederá o cancelamento do convênio médico dos TRABALHADORES e dependentes em caso de afastamento previdenciário, contudo em caso de afastamento igual ou superior a 30 dias, a EMPRESA remeterá ao trabalhador os boletos da sua parte na coparticipação. No caso de inadimplência </w:t>
        <w:tab/>
        <w:t xml:space="preserve">a EMPRESA efetuará o cancelamento do plano.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Terceiro: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custo operacional aludido no caput terá um limitador de R$ 10.000,00 (dez mil reais) por trabalhador e seus dependentes, cumulativamente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03F">
      <w:pPr>
        <w:jc w:val="both"/>
        <w:rPr>
          <w:b w:val="0"/>
          <w:bCs w:val="0"/>
          <w:vertAlign w:val="baseline"/>
        </w:rPr>
      </w:pPr>
      <w:bookmarkStart w:colFirst="0" w:colLast="0" w:name="_heading=h.ffnymj292v5w" w:id="0"/>
      <w:bookmarkEnd w:id="0"/>
      <w:r w:rsidDel="00000000" w:rsidR="00000000" w:rsidRPr="00000000">
        <w:rPr>
          <w:b w:val="1"/>
          <w:bCs w:val="1"/>
          <w:vertAlign w:val="baseline"/>
          <w:rtl w:val="0"/>
        </w:rPr>
        <w:t xml:space="preserve">Parágrafo Quarto</w:t>
      </w:r>
      <w:r w:rsidDel="00000000" w:rsidR="00000000" w:rsidRPr="00000000">
        <w:rPr>
          <w:vertAlign w:val="baseline"/>
          <w:rtl w:val="0"/>
        </w:rPr>
        <w:t xml:space="preserve">: A empresa reembolsará em 40% (quarenta por cento) da mensalidade de planos de saúde firmados diretamente pelo colaborador com essa ou outra operadora de saúde, quer seja particular ou através de entidades de classe (CREA, CRA, CRC, OAB etc.), não incluindo coparticipações ou outros tipos de cobranças.</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Quinto: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empresa oferecerá a seus colaboradores e dependentes, plano odontológico pela UNIODONTO, subsidiando 40% (quarenta por centos) do valor da mensalidade de seus colaboradores e respectivos dependentes.</w:t>
      </w:r>
    </w:p>
    <w:p w:rsidR="00000000" w:rsidDel="00000000" w:rsidP="00000000" w:rsidRDefault="00000000" w:rsidRPr="00000000" w14:paraId="00000041">
      <w:pPr>
        <w:jc w:val="both"/>
        <w:rPr>
          <w:b w:val="0"/>
          <w:bCs w:val="0"/>
          <w:vertAlign w:val="baseline"/>
        </w:rPr>
      </w:pPr>
      <w:r w:rsidDel="00000000" w:rsidR="00000000" w:rsidRPr="00000000">
        <w:rPr>
          <w:b w:val="1"/>
          <w:bCs w:val="1"/>
          <w:vertAlign w:val="baseline"/>
          <w:rtl w:val="0"/>
        </w:rPr>
        <w:t xml:space="preserve">CLÁUSULA DÉCIMA QUARTA - REEMBOLSO CRECHE/BABA</w:t>
      </w:r>
      <w:r w:rsidDel="00000000" w:rsidR="00000000" w:rsidRPr="00000000">
        <w:rPr>
          <w:rtl w:val="0"/>
        </w:rPr>
      </w:r>
    </w:p>
    <w:p w:rsidR="00000000" w:rsidDel="00000000" w:rsidP="00000000" w:rsidRDefault="00000000" w:rsidRPr="00000000" w14:paraId="00000042">
      <w:pPr>
        <w:jc w:val="both"/>
        <w:rPr>
          <w:vertAlign w:val="baseline"/>
        </w:rPr>
      </w:pPr>
      <w:r w:rsidDel="00000000" w:rsidR="00000000" w:rsidRPr="00000000">
        <w:rPr>
          <w:vertAlign w:val="baseline"/>
          <w:rtl w:val="0"/>
        </w:rPr>
        <w:t xml:space="preserve">A empresa concederá a seus empregados (Homens e Mulheres), com a finalidade de permitir a guarda sob vigilância e assistência de seus filhos até que os mesmos completem 6 (seis) anos de idade, e durante este período apenas, um reembolso creche ou babá, no valor de R$ 247,01</w:t>
      </w:r>
      <w:r w:rsidDel="00000000" w:rsidR="00000000" w:rsidRPr="00000000">
        <w:rPr>
          <w:highlight w:val="yellow"/>
          <w:vertAlign w:val="baseline"/>
          <w:rtl w:val="0"/>
        </w:rPr>
        <w:t xml:space="preserve"> </w:t>
      </w:r>
      <w:r w:rsidDel="00000000" w:rsidR="00000000" w:rsidRPr="00000000">
        <w:rPr>
          <w:vertAlign w:val="baseline"/>
          <w:rtl w:val="0"/>
        </w:rPr>
        <w:t xml:space="preserve">(duzentos e quarenta e sete reais e um centavo) por filho, não possuindo esse benefício caráter salarial.</w:t>
      </w:r>
    </w:p>
    <w:p w:rsidR="00000000" w:rsidDel="00000000" w:rsidP="00000000" w:rsidRDefault="00000000" w:rsidRPr="00000000" w14:paraId="00000043">
      <w:pPr>
        <w:jc w:val="both"/>
        <w:rPr>
          <w:vertAlign w:val="baseline"/>
        </w:rPr>
      </w:pPr>
      <w:r w:rsidDel="00000000" w:rsidR="00000000" w:rsidRPr="00000000">
        <w:rPr>
          <w:rtl w:val="0"/>
        </w:rPr>
      </w:r>
    </w:p>
    <w:p w:rsidR="00000000" w:rsidDel="00000000" w:rsidP="00000000" w:rsidRDefault="00000000" w:rsidRPr="00000000" w14:paraId="00000044">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O reembolso será cumprido pela empresa mediante a apresentação pelo empregado, do respectivo comprovante de despesa suportada para a finalidade contida nesta cláusula.</w:t>
      </w:r>
    </w:p>
    <w:p w:rsidR="00000000" w:rsidDel="00000000" w:rsidP="00000000" w:rsidRDefault="00000000" w:rsidRPr="00000000" w14:paraId="00000045">
      <w:pPr>
        <w:jc w:val="both"/>
        <w:rPr>
          <w:vertAlign w:val="baseline"/>
        </w:rPr>
      </w:pPr>
      <w:r w:rsidDel="00000000" w:rsidR="00000000" w:rsidRPr="00000000">
        <w:rPr>
          <w:rtl w:val="0"/>
        </w:rPr>
      </w:r>
    </w:p>
    <w:p w:rsidR="00000000" w:rsidDel="00000000" w:rsidP="00000000" w:rsidRDefault="00000000" w:rsidRPr="00000000" w14:paraId="00000046">
      <w:pPr>
        <w:jc w:val="both"/>
        <w:rPr>
          <w:b w:val="0"/>
          <w:bCs w:val="0"/>
          <w:vertAlign w:val="baseline"/>
        </w:rPr>
      </w:pPr>
      <w:r w:rsidDel="00000000" w:rsidR="00000000" w:rsidRPr="00000000">
        <w:rPr>
          <w:b w:val="1"/>
          <w:bCs w:val="1"/>
          <w:vertAlign w:val="baseline"/>
          <w:rtl w:val="0"/>
        </w:rPr>
        <w:t xml:space="preserve">CLÁUSULA DÉCIMA QUINTA - RESCISÃO POR JUSTA CAUSA</w:t>
      </w:r>
      <w:r w:rsidDel="00000000" w:rsidR="00000000" w:rsidRPr="00000000">
        <w:rPr>
          <w:rtl w:val="0"/>
        </w:rPr>
      </w:r>
    </w:p>
    <w:p w:rsidR="00000000" w:rsidDel="00000000" w:rsidP="00000000" w:rsidRDefault="00000000" w:rsidRPr="00000000" w14:paraId="00000047">
      <w:pPr>
        <w:jc w:val="both"/>
        <w:rPr>
          <w:vertAlign w:val="baseline"/>
        </w:rPr>
      </w:pPr>
      <w:r w:rsidDel="00000000" w:rsidR="00000000" w:rsidRPr="00000000">
        <w:rPr>
          <w:vertAlign w:val="baseline"/>
          <w:rtl w:val="0"/>
        </w:rPr>
        <w:t xml:space="preserve">Na hipótese de rescisão do contrato de trabalho por justa causa, a empresa deverá indicar por escrito a falta cometida pelo empregado, detalhando os fatos ensejados da justa causa, devendo ser apresentado ao sindicato por ocasião da homologação da rescisão, caso o empregado conte com mais de um ano de contrato de trabalho.</w:t>
      </w:r>
    </w:p>
    <w:p w:rsidR="00000000" w:rsidDel="00000000" w:rsidP="00000000" w:rsidRDefault="00000000" w:rsidRPr="00000000" w14:paraId="00000048">
      <w:pPr>
        <w:jc w:val="both"/>
        <w:rPr>
          <w:vertAlign w:val="baseline"/>
        </w:rPr>
      </w:pPr>
      <w:r w:rsidDel="00000000" w:rsidR="00000000" w:rsidRPr="00000000">
        <w:rPr>
          <w:rtl w:val="0"/>
        </w:rPr>
      </w:r>
    </w:p>
    <w:p w:rsidR="00000000" w:rsidDel="00000000" w:rsidP="00000000" w:rsidRDefault="00000000" w:rsidRPr="00000000" w14:paraId="00000049">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A Empresa assegurará o direito de defesa a todos os empregados que cometerem faltas passíveis de punição disciplinar, que deverá ser exercido mediante a apresentação das alegações do acusado antes da aplicação da pena, ficando reservado o direito à empresa de aplicar a justa causa.</w:t>
      </w:r>
    </w:p>
    <w:p w:rsidR="00000000" w:rsidDel="00000000" w:rsidP="00000000" w:rsidRDefault="00000000" w:rsidRPr="00000000" w14:paraId="0000004A">
      <w:pPr>
        <w:jc w:val="both"/>
        <w:rP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SEXTA - ATESTADOS MÉDICOS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EMPRESA aceitará os atestados médicos emitidos pelos órgãos públicos de saúde, pelo convênio médico ou ambulatorial da empresa ou outro convênio que venha beneficiar o trabalhador, desde que o empregado identifique a hora da consulta e esta tenha sido coincidente com a sua jornada de trabalho, além das datas concedidas de afastamento, devendo o empregado comunicar imediatamente a empresa e entregar ao seu retorno, mediante contra-recibo entregue ao empregado por parte da empresa.</w:t>
      </w:r>
      <w:r w:rsidDel="00000000" w:rsidR="00000000" w:rsidRPr="00000000">
        <w:rPr>
          <w:rtl w:val="0"/>
        </w:rPr>
      </w:r>
    </w:p>
    <w:p w:rsidR="00000000" w:rsidDel="00000000" w:rsidP="00000000" w:rsidRDefault="00000000" w:rsidRPr="00000000" w14:paraId="0000004D">
      <w:pPr>
        <w:jc w:val="both"/>
        <w:rPr>
          <w:vertAlign w:val="baseline"/>
        </w:rPr>
      </w:pPr>
      <w:r w:rsidDel="00000000" w:rsidR="00000000" w:rsidRPr="00000000">
        <w:rPr>
          <w:rtl w:val="0"/>
        </w:rPr>
      </w:r>
    </w:p>
    <w:p w:rsidR="00000000" w:rsidDel="00000000" w:rsidP="00000000" w:rsidRDefault="00000000" w:rsidRPr="00000000" w14:paraId="0000004E">
      <w:pPr>
        <w:jc w:val="both"/>
        <w:rPr>
          <w:b w:val="0"/>
          <w:bCs w:val="0"/>
          <w:vertAlign w:val="baseline"/>
        </w:rPr>
      </w:pPr>
      <w:r w:rsidDel="00000000" w:rsidR="00000000" w:rsidRPr="00000000">
        <w:rPr>
          <w:b w:val="1"/>
          <w:bCs w:val="1"/>
          <w:vertAlign w:val="baseline"/>
          <w:rtl w:val="0"/>
        </w:rPr>
        <w:t xml:space="preserve">CLÁUSULA DÉCIMA SÉTIMA - DISPENSA DO AVISO PRÉVIO</w:t>
      </w:r>
      <w:r w:rsidDel="00000000" w:rsidR="00000000" w:rsidRPr="00000000">
        <w:rPr>
          <w:rtl w:val="0"/>
        </w:rPr>
      </w:r>
    </w:p>
    <w:p w:rsidR="00000000" w:rsidDel="00000000" w:rsidP="00000000" w:rsidRDefault="00000000" w:rsidRPr="00000000" w14:paraId="0000004F">
      <w:pPr>
        <w:jc w:val="both"/>
        <w:rPr>
          <w:vertAlign w:val="baseline"/>
        </w:rPr>
      </w:pPr>
      <w:r w:rsidDel="00000000" w:rsidR="00000000" w:rsidRPr="00000000">
        <w:rPr>
          <w:vertAlign w:val="baseline"/>
          <w:rtl w:val="0"/>
        </w:rPr>
        <w:t xml:space="preserve">O empregado que for demitido e que no curso do aviso prévio, deseje afastar-se do emprego, fica dispensado do cumprimento do mesmo, recebendo o salário referente aos dias trabalhados.</w:t>
      </w:r>
    </w:p>
    <w:p w:rsidR="00000000" w:rsidDel="00000000" w:rsidP="00000000" w:rsidRDefault="00000000" w:rsidRPr="00000000" w14:paraId="00000050">
      <w:pPr>
        <w:jc w:val="both"/>
        <w:rP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OITAVA - ABONO DE FALTAS PARA LEVAR FILHO AO MÉDICO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EMPRESA assegurará o direito à ausência remunerada do empregado (a), no caso de consulta médica ou de acompanhamento no dia da internação hospitalar de dependente até 16 anos (dezesseis) anos de idade ou invalido, mediante a comprovação por declaração médica, entregue no dia seguinte.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jc w:val="both"/>
        <w:rPr>
          <w:b w:val="0"/>
          <w:bCs w:val="0"/>
          <w:vertAlign w:val="baseline"/>
        </w:rPr>
      </w:pPr>
      <w:r w:rsidDel="00000000" w:rsidR="00000000" w:rsidRPr="00000000">
        <w:rPr>
          <w:b w:val="1"/>
          <w:bCs w:val="1"/>
          <w:vertAlign w:val="baseline"/>
          <w:rtl w:val="0"/>
        </w:rPr>
        <w:t xml:space="preserve">CLÁUSULA DÉCIMA NONA - INSTRUMENTOS DE TRABALHO - FERRAMENTAS</w:t>
      </w:r>
      <w:r w:rsidDel="00000000" w:rsidR="00000000" w:rsidRPr="00000000">
        <w:rPr>
          <w:rtl w:val="0"/>
        </w:rPr>
      </w:r>
    </w:p>
    <w:p w:rsidR="00000000" w:rsidDel="00000000" w:rsidP="00000000" w:rsidRDefault="00000000" w:rsidRPr="00000000" w14:paraId="00000055">
      <w:pPr>
        <w:jc w:val="both"/>
        <w:rPr>
          <w:vertAlign w:val="baseline"/>
        </w:rPr>
      </w:pPr>
      <w:r w:rsidDel="00000000" w:rsidR="00000000" w:rsidRPr="00000000">
        <w:rPr>
          <w:vertAlign w:val="baseline"/>
          <w:rtl w:val="0"/>
        </w:rPr>
        <w:t xml:space="preserve">A empresa fornecerá gratuitamente a seus empregados os instrumentos de trabalho e ferramentas necessários ao exercício profissional, comprometendo-se os empregados a zelar pelo seu correto manuseio e manutenção e limpeza destes, ficando responsáveis pela guarda.</w:t>
      </w:r>
    </w:p>
    <w:p w:rsidR="00000000" w:rsidDel="00000000" w:rsidP="00000000" w:rsidRDefault="00000000" w:rsidRPr="00000000" w14:paraId="00000056">
      <w:pPr>
        <w:jc w:val="both"/>
        <w:rPr>
          <w:vertAlign w:val="baseline"/>
        </w:rPr>
      </w:pPr>
      <w:r w:rsidDel="00000000" w:rsidR="00000000" w:rsidRPr="00000000">
        <w:rPr>
          <w:rtl w:val="0"/>
        </w:rPr>
      </w:r>
    </w:p>
    <w:p w:rsidR="00000000" w:rsidDel="00000000" w:rsidP="00000000" w:rsidRDefault="00000000" w:rsidRPr="00000000" w14:paraId="00000057">
      <w:pPr>
        <w:jc w:val="both"/>
        <w:rPr>
          <w:vertAlign w:val="baseline"/>
        </w:rPr>
      </w:pPr>
      <w:r w:rsidDel="00000000" w:rsidR="00000000" w:rsidRPr="00000000">
        <w:rPr>
          <w:b w:val="1"/>
          <w:bCs w:val="1"/>
          <w:vertAlign w:val="baseline"/>
          <w:rtl w:val="0"/>
        </w:rPr>
        <w:t xml:space="preserve">Parágrafo Primeiro:</w:t>
      </w:r>
      <w:r w:rsidDel="00000000" w:rsidR="00000000" w:rsidRPr="00000000">
        <w:rPr>
          <w:vertAlign w:val="baseline"/>
          <w:rtl w:val="0"/>
        </w:rPr>
        <w:t xml:space="preserve"> Em caso de extravio será devido o ressarcimento do valor constante no Termo de Responsabilidade dos instrumentos de trabalho e ferramentas.</w:t>
      </w:r>
    </w:p>
    <w:p w:rsidR="00000000" w:rsidDel="00000000" w:rsidP="00000000" w:rsidRDefault="00000000" w:rsidRPr="00000000" w14:paraId="00000058">
      <w:pPr>
        <w:jc w:val="both"/>
        <w:rPr>
          <w:vertAlign w:val="baseline"/>
        </w:rPr>
      </w:pPr>
      <w:r w:rsidDel="00000000" w:rsidR="00000000" w:rsidRPr="00000000">
        <w:rPr>
          <w:rtl w:val="0"/>
        </w:rPr>
      </w:r>
    </w:p>
    <w:p w:rsidR="00000000" w:rsidDel="00000000" w:rsidP="00000000" w:rsidRDefault="00000000" w:rsidRPr="00000000" w14:paraId="00000059">
      <w:pPr>
        <w:jc w:val="both"/>
        <w:rPr>
          <w:vertAlign w:val="baseline"/>
        </w:rPr>
      </w:pPr>
      <w:r w:rsidDel="00000000" w:rsidR="00000000" w:rsidRPr="00000000">
        <w:rPr>
          <w:b w:val="1"/>
          <w:bCs w:val="1"/>
          <w:vertAlign w:val="baseline"/>
          <w:rtl w:val="0"/>
        </w:rPr>
        <w:t xml:space="preserve">Parágrafo Segundo:</w:t>
      </w:r>
      <w:r w:rsidDel="00000000" w:rsidR="00000000" w:rsidRPr="00000000">
        <w:rPr>
          <w:vertAlign w:val="baseline"/>
          <w:rtl w:val="0"/>
        </w:rPr>
        <w:t xml:space="preserve"> Os empregados que possuam ferramentas próprias para a execução dos serviços poderão utilizá-las, inexistindo ônus para a empresa acordante, desde que apresentadas e aprovadas previamente para a empresa.</w:t>
      </w:r>
    </w:p>
    <w:p w:rsidR="00000000" w:rsidDel="00000000" w:rsidP="00000000" w:rsidRDefault="00000000" w:rsidRPr="00000000" w14:paraId="0000005A">
      <w:pPr>
        <w:jc w:val="both"/>
        <w:rPr>
          <w:vertAlign w:val="baseline"/>
        </w:rPr>
      </w:pPr>
      <w:r w:rsidDel="00000000" w:rsidR="00000000" w:rsidRPr="00000000">
        <w:rPr>
          <w:rtl w:val="0"/>
        </w:rPr>
      </w:r>
    </w:p>
    <w:p w:rsidR="00000000" w:rsidDel="00000000" w:rsidP="00000000" w:rsidRDefault="00000000" w:rsidRPr="00000000" w14:paraId="0000005B">
      <w:pPr>
        <w:jc w:val="both"/>
        <w:rPr>
          <w:vertAlign w:val="baseline"/>
        </w:rPr>
      </w:pPr>
      <w:r w:rsidDel="00000000" w:rsidR="00000000" w:rsidRPr="00000000">
        <w:rPr>
          <w:b w:val="1"/>
          <w:bCs w:val="1"/>
          <w:vertAlign w:val="baseline"/>
          <w:rtl w:val="0"/>
        </w:rPr>
        <w:t xml:space="preserve">Parágrafo Terceiro:</w:t>
      </w:r>
      <w:r w:rsidDel="00000000" w:rsidR="00000000" w:rsidRPr="00000000">
        <w:rPr>
          <w:vertAlign w:val="baseline"/>
          <w:rtl w:val="0"/>
        </w:rPr>
        <w:t xml:space="preserve"> Quando da rescisão contratual todos os instrumentos de trabalho e ferramentas cedidas aos empregados deverão ser devolvidas à empresa em condições de acordo com o tempo de uso, visto que a propriedade permanece com a empresa acordante, sendo cedida somente a posse aos empregados. </w:t>
      </w:r>
    </w:p>
    <w:p w:rsidR="00000000" w:rsidDel="00000000" w:rsidP="00000000" w:rsidRDefault="00000000" w:rsidRPr="00000000" w14:paraId="0000005C">
      <w:pPr>
        <w:jc w:val="both"/>
        <w:rPr>
          <w:vertAlign w:val="baseline"/>
        </w:rPr>
      </w:pPr>
      <w:r w:rsidDel="00000000" w:rsidR="00000000" w:rsidRPr="00000000">
        <w:rPr>
          <w:rtl w:val="0"/>
        </w:rPr>
      </w:r>
    </w:p>
    <w:p w:rsidR="00000000" w:rsidDel="00000000" w:rsidP="00000000" w:rsidRDefault="00000000" w:rsidRPr="00000000" w14:paraId="0000005D">
      <w:pPr>
        <w:jc w:val="both"/>
        <w:rPr>
          <w:b w:val="0"/>
          <w:bCs w:val="0"/>
          <w:vertAlign w:val="baseline"/>
        </w:rPr>
      </w:pPr>
      <w:r w:rsidDel="00000000" w:rsidR="00000000" w:rsidRPr="00000000">
        <w:rPr>
          <w:b w:val="1"/>
          <w:bCs w:val="1"/>
          <w:vertAlign w:val="baseline"/>
          <w:rtl w:val="0"/>
        </w:rPr>
        <w:t xml:space="preserve">CLÁUSULA VIGÉSIMA - COMPENSAÇÃO DA JORNADA DE TRABALHO (SÁBADOS)</w:t>
      </w:r>
      <w:r w:rsidDel="00000000" w:rsidR="00000000" w:rsidRPr="00000000">
        <w:rPr>
          <w:rtl w:val="0"/>
        </w:rPr>
      </w:r>
    </w:p>
    <w:p w:rsidR="00000000" w:rsidDel="00000000" w:rsidP="00000000" w:rsidRDefault="00000000" w:rsidRPr="00000000" w14:paraId="0000005E">
      <w:pPr>
        <w:jc w:val="both"/>
        <w:rPr>
          <w:vertAlign w:val="baseline"/>
        </w:rPr>
      </w:pPr>
      <w:r w:rsidDel="00000000" w:rsidR="00000000" w:rsidRPr="00000000">
        <w:rPr>
          <w:vertAlign w:val="baseline"/>
          <w:rtl w:val="0"/>
        </w:rPr>
        <w:t xml:space="preserve">Jornada de Trabalho/Compensação: Fica ajustado o seguinte acordo de prorrogação para compensar a inatividade aos sábados:</w:t>
      </w:r>
    </w:p>
    <w:p w:rsidR="00000000" w:rsidDel="00000000" w:rsidP="00000000" w:rsidRDefault="00000000" w:rsidRPr="00000000" w14:paraId="0000005F">
      <w:pPr>
        <w:jc w:val="both"/>
        <w:rPr>
          <w:vertAlign w:val="baseline"/>
        </w:rPr>
      </w:pPr>
      <w:r w:rsidDel="00000000" w:rsidR="00000000" w:rsidRPr="00000000">
        <w:rPr>
          <w:rtl w:val="0"/>
        </w:rPr>
      </w:r>
    </w:p>
    <w:p w:rsidR="00000000" w:rsidDel="00000000" w:rsidP="00000000" w:rsidRDefault="00000000" w:rsidRPr="00000000" w14:paraId="00000060">
      <w:pPr>
        <w:jc w:val="both"/>
        <w:rPr>
          <w:vertAlign w:val="baseline"/>
        </w:rPr>
      </w:pPr>
      <w:r w:rsidDel="00000000" w:rsidR="00000000" w:rsidRPr="00000000">
        <w:rPr>
          <w:vertAlign w:val="baseline"/>
          <w:rtl w:val="0"/>
        </w:rPr>
        <w:t xml:space="preserve">●Empregados que executam trabalho interno:</w:t>
      </w:r>
    </w:p>
    <w:p w:rsidR="00000000" w:rsidDel="00000000" w:rsidP="00000000" w:rsidRDefault="00000000" w:rsidRPr="00000000" w14:paraId="00000061">
      <w:pPr>
        <w:jc w:val="both"/>
        <w:rPr>
          <w:vertAlign w:val="baseline"/>
        </w:rPr>
      </w:pPr>
      <w:r w:rsidDel="00000000" w:rsidR="00000000" w:rsidRPr="00000000">
        <w:rPr>
          <w:rtl w:val="0"/>
        </w:rPr>
      </w:r>
    </w:p>
    <w:p w:rsidR="00000000" w:rsidDel="00000000" w:rsidP="00000000" w:rsidRDefault="00000000" w:rsidRPr="00000000" w14:paraId="00000062">
      <w:pPr>
        <w:jc w:val="both"/>
        <w:rPr>
          <w:vertAlign w:val="baseline"/>
        </w:rPr>
      </w:pPr>
      <w:r w:rsidDel="00000000" w:rsidR="00000000" w:rsidRPr="00000000">
        <w:rPr>
          <w:vertAlign w:val="baseline"/>
          <w:rtl w:val="0"/>
        </w:rPr>
        <w:t xml:space="preserve">Segunda à sexta-feira: 08:00 as 12:00 e das 13:00 às 17:30 horas;</w:t>
      </w:r>
    </w:p>
    <w:p w:rsidR="00000000" w:rsidDel="00000000" w:rsidP="00000000" w:rsidRDefault="00000000" w:rsidRPr="00000000" w14:paraId="00000063">
      <w:pPr>
        <w:jc w:val="both"/>
        <w:rPr>
          <w:vertAlign w:val="baseline"/>
        </w:rPr>
      </w:pPr>
      <w:r w:rsidDel="00000000" w:rsidR="00000000" w:rsidRPr="00000000">
        <w:rPr>
          <w:rtl w:val="0"/>
        </w:rPr>
      </w:r>
    </w:p>
    <w:p w:rsidR="00000000" w:rsidDel="00000000" w:rsidP="00000000" w:rsidRDefault="00000000" w:rsidRPr="00000000" w14:paraId="00000064">
      <w:pPr>
        <w:jc w:val="both"/>
        <w:rPr>
          <w:vertAlign w:val="baseline"/>
        </w:rPr>
      </w:pPr>
      <w:r w:rsidDel="00000000" w:rsidR="00000000" w:rsidRPr="00000000">
        <w:rPr>
          <w:vertAlign w:val="baseline"/>
          <w:rtl w:val="0"/>
        </w:rPr>
        <w:t xml:space="preserve">●Empregados que executam trabalho externo:</w:t>
      </w:r>
    </w:p>
    <w:p w:rsidR="00000000" w:rsidDel="00000000" w:rsidP="00000000" w:rsidRDefault="00000000" w:rsidRPr="00000000" w14:paraId="00000065">
      <w:pPr>
        <w:jc w:val="both"/>
        <w:rPr>
          <w:vertAlign w:val="baseline"/>
        </w:rPr>
      </w:pPr>
      <w:r w:rsidDel="00000000" w:rsidR="00000000" w:rsidRPr="00000000">
        <w:rPr>
          <w:rtl w:val="0"/>
        </w:rPr>
      </w:r>
    </w:p>
    <w:p w:rsidR="00000000" w:rsidDel="00000000" w:rsidP="00000000" w:rsidRDefault="00000000" w:rsidRPr="00000000" w14:paraId="00000066">
      <w:pPr>
        <w:jc w:val="both"/>
        <w:rPr>
          <w:vertAlign w:val="baseline"/>
        </w:rPr>
      </w:pPr>
      <w:r w:rsidDel="00000000" w:rsidR="00000000" w:rsidRPr="00000000">
        <w:rPr>
          <w:vertAlign w:val="baseline"/>
          <w:rtl w:val="0"/>
        </w:rPr>
        <w:t xml:space="preserve">Segunda à sexta-feira: 08:00 às 12:00 e das 13:30 às 18:00 horas.</w:t>
      </w:r>
    </w:p>
    <w:p w:rsidR="00000000" w:rsidDel="00000000" w:rsidP="00000000" w:rsidRDefault="00000000" w:rsidRPr="00000000" w14:paraId="00000067">
      <w:pPr>
        <w:jc w:val="both"/>
        <w:rPr>
          <w:vertAlign w:val="baseline"/>
        </w:rPr>
      </w:pPr>
      <w:r w:rsidDel="00000000" w:rsidR="00000000" w:rsidRPr="00000000">
        <w:rPr>
          <w:rtl w:val="0"/>
        </w:rPr>
      </w:r>
    </w:p>
    <w:p w:rsidR="00000000" w:rsidDel="00000000" w:rsidP="00000000" w:rsidRDefault="00000000" w:rsidRPr="00000000" w14:paraId="00000068">
      <w:pPr>
        <w:jc w:val="both"/>
        <w:rPr>
          <w:b w:val="0"/>
          <w:bCs w:val="0"/>
          <w:vertAlign w:val="baseline"/>
        </w:rPr>
      </w:pPr>
      <w:r w:rsidDel="00000000" w:rsidR="00000000" w:rsidRPr="00000000">
        <w:rPr>
          <w:b w:val="1"/>
          <w:bCs w:val="1"/>
          <w:vertAlign w:val="baseline"/>
          <w:rtl w:val="0"/>
        </w:rPr>
        <w:t xml:space="preserve">CLÁUSULA VIGÉSIMA PRIMEIRA – DA POSSIBILIDADE DE REDUÇÃO DO INTERVALO INTRAJORNADA </w:t>
      </w:r>
      <w:r w:rsidDel="00000000" w:rsidR="00000000" w:rsidRPr="00000000">
        <w:rPr>
          <w:rtl w:val="0"/>
        </w:rPr>
      </w:r>
    </w:p>
    <w:p w:rsidR="00000000" w:rsidDel="00000000" w:rsidP="00000000" w:rsidRDefault="00000000" w:rsidRPr="00000000" w14:paraId="00000069">
      <w:pPr>
        <w:jc w:val="both"/>
        <w:rPr>
          <w:vertAlign w:val="baseline"/>
        </w:rPr>
      </w:pPr>
      <w:r w:rsidDel="00000000" w:rsidR="00000000" w:rsidRPr="00000000">
        <w:rPr>
          <w:vertAlign w:val="baseline"/>
          <w:rtl w:val="0"/>
        </w:rPr>
        <w:t xml:space="preserve">Fica estabelecido que a CLEMAR ENGENHARIA LTDA poderá reduzir o intervalo intrajornada, de 1 hora previsto no art. 71 da CLT, para 30 minutos, desde que, a jornada normal do empregado seja superior a 06h diárias.</w:t>
      </w:r>
    </w:p>
    <w:p w:rsidR="00000000" w:rsidDel="00000000" w:rsidP="00000000" w:rsidRDefault="00000000" w:rsidRPr="00000000" w14:paraId="0000006A">
      <w:pPr>
        <w:jc w:val="both"/>
        <w:rPr>
          <w:b w:val="0"/>
          <w:bCs w:val="0"/>
          <w:vertAlign w:val="baseline"/>
        </w:rPr>
      </w:pPr>
      <w:r w:rsidDel="00000000" w:rsidR="00000000" w:rsidRPr="00000000">
        <w:rPr>
          <w:rtl w:val="0"/>
        </w:rPr>
      </w:r>
    </w:p>
    <w:p w:rsidR="00000000" w:rsidDel="00000000" w:rsidP="00000000" w:rsidRDefault="00000000" w:rsidRPr="00000000" w14:paraId="0000006B">
      <w:pPr>
        <w:jc w:val="both"/>
        <w:rPr>
          <w:vertAlign w:val="baseline"/>
        </w:rPr>
      </w:pPr>
      <w:r w:rsidDel="00000000" w:rsidR="00000000" w:rsidRPr="00000000">
        <w:rPr>
          <w:b w:val="1"/>
          <w:bCs w:val="1"/>
          <w:vertAlign w:val="baseline"/>
          <w:rtl w:val="0"/>
        </w:rPr>
        <w:t xml:space="preserve">Parágrafo primeiro: </w:t>
      </w:r>
      <w:r w:rsidDel="00000000" w:rsidR="00000000" w:rsidRPr="00000000">
        <w:rPr>
          <w:vertAlign w:val="baseline"/>
          <w:rtl w:val="0"/>
        </w:rPr>
        <w:t xml:space="preserve">A implementação da redução do intervalo intrajornada pela CLEMAR ENGENHARIA LTDA, dependerá de prévia solicitação e concordância do empregado, que deverá ser formalizada por meio de adesão expressa em documento próprio, a ser arquivado no prontuário do empregado.</w:t>
      </w:r>
    </w:p>
    <w:p w:rsidR="00000000" w:rsidDel="00000000" w:rsidP="00000000" w:rsidRDefault="00000000" w:rsidRPr="00000000" w14:paraId="0000006C">
      <w:pPr>
        <w:jc w:val="both"/>
        <w:rPr>
          <w:vertAlign w:val="baseline"/>
        </w:rPr>
      </w:pPr>
      <w:r w:rsidDel="00000000" w:rsidR="00000000" w:rsidRPr="00000000">
        <w:rPr>
          <w:rtl w:val="0"/>
        </w:rPr>
      </w:r>
    </w:p>
    <w:p w:rsidR="00000000" w:rsidDel="00000000" w:rsidP="00000000" w:rsidRDefault="00000000" w:rsidRPr="00000000" w14:paraId="0000006D">
      <w:pPr>
        <w:jc w:val="both"/>
        <w:rPr>
          <w:vertAlign w:val="baseline"/>
        </w:rPr>
      </w:pPr>
      <w:r w:rsidDel="00000000" w:rsidR="00000000" w:rsidRPr="00000000">
        <w:rPr>
          <w:b w:val="1"/>
          <w:bCs w:val="1"/>
          <w:vertAlign w:val="baseline"/>
          <w:rtl w:val="0"/>
        </w:rPr>
        <w:t xml:space="preserve">Parágrafo segundo: </w:t>
      </w:r>
      <w:r w:rsidDel="00000000" w:rsidR="00000000" w:rsidRPr="00000000">
        <w:rPr>
          <w:vertAlign w:val="baseline"/>
          <w:rtl w:val="0"/>
        </w:rPr>
        <w:t xml:space="preserve">A redução do intervalo intrajornada não poderá, em hipótese alguma, comprometer a saúde e a segurança dos empregados, devendo ser respeitados os demais direitos trabalhistas previstos no Acordo Coletivo de Trabalho e na legislação vigente.</w:t>
      </w:r>
    </w:p>
    <w:p w:rsidR="00000000" w:rsidDel="00000000" w:rsidP="00000000" w:rsidRDefault="00000000" w:rsidRPr="00000000" w14:paraId="0000006E">
      <w:pPr>
        <w:jc w:val="both"/>
        <w:rPr>
          <w:vertAlign w:val="baseline"/>
        </w:rPr>
      </w:pPr>
      <w:r w:rsidDel="00000000" w:rsidR="00000000" w:rsidRPr="00000000">
        <w:rPr>
          <w:rtl w:val="0"/>
        </w:rPr>
      </w:r>
    </w:p>
    <w:p w:rsidR="00000000" w:rsidDel="00000000" w:rsidP="00000000" w:rsidRDefault="00000000" w:rsidRPr="00000000" w14:paraId="0000006F">
      <w:pPr>
        <w:jc w:val="both"/>
        <w:rPr>
          <w:vertAlign w:val="baseline"/>
        </w:rPr>
      </w:pPr>
      <w:r w:rsidDel="00000000" w:rsidR="00000000" w:rsidRPr="00000000">
        <w:rPr>
          <w:b w:val="1"/>
          <w:bCs w:val="1"/>
          <w:vertAlign w:val="baseline"/>
          <w:rtl w:val="0"/>
        </w:rPr>
        <w:t xml:space="preserve">Parágrafo terceiro: </w:t>
      </w:r>
      <w:r w:rsidDel="00000000" w:rsidR="00000000" w:rsidRPr="00000000">
        <w:rPr>
          <w:vertAlign w:val="baseline"/>
          <w:rtl w:val="0"/>
        </w:rPr>
        <w:t xml:space="preserve">Observadas as condições fixadas acima, a redução do intervalo somente poderá ser aplicada, para colaboradores que exerçam atividades noturnas, em atendimento a clientes que requeiram contratualmente a execução das atividades neste horário.</w:t>
      </w:r>
    </w:p>
    <w:p w:rsidR="00000000" w:rsidDel="00000000" w:rsidP="00000000" w:rsidRDefault="00000000" w:rsidRPr="00000000" w14:paraId="00000070">
      <w:pPr>
        <w:jc w:val="both"/>
        <w:rPr>
          <w:vertAlign w:val="baseline"/>
        </w:rPr>
      </w:pPr>
      <w:r w:rsidDel="00000000" w:rsidR="00000000" w:rsidRPr="00000000">
        <w:rPr>
          <w:rtl w:val="0"/>
        </w:rPr>
      </w:r>
    </w:p>
    <w:p w:rsidR="00000000" w:rsidDel="00000000" w:rsidP="00000000" w:rsidRDefault="00000000" w:rsidRPr="00000000" w14:paraId="00000071">
      <w:pPr>
        <w:jc w:val="both"/>
        <w:rPr>
          <w:vertAlign w:val="baseline"/>
        </w:rPr>
      </w:pPr>
      <w:r w:rsidDel="00000000" w:rsidR="00000000" w:rsidRPr="00000000">
        <w:rPr>
          <w:b w:val="1"/>
          <w:bCs w:val="1"/>
          <w:vertAlign w:val="baseline"/>
          <w:rtl w:val="0"/>
        </w:rPr>
        <w:t xml:space="preserve">CLÁUSULA VIGÉSIMA SEGUNDA – DAY OFF DE ANIVERSÁRIO</w:t>
      </w:r>
      <w:r w:rsidDel="00000000" w:rsidR="00000000" w:rsidRPr="00000000">
        <w:rPr>
          <w:rtl w:val="0"/>
        </w:rPr>
      </w:r>
    </w:p>
    <w:p w:rsidR="00000000" w:rsidDel="00000000" w:rsidP="00000000" w:rsidRDefault="00000000" w:rsidRPr="00000000" w14:paraId="00000072">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3">
      <w:pPr>
        <w:jc w:val="both"/>
        <w:rPr>
          <w:vertAlign w:val="baseline"/>
        </w:rPr>
      </w:pPr>
      <w:r w:rsidDel="00000000" w:rsidR="00000000" w:rsidRPr="00000000">
        <w:rPr>
          <w:vertAlign w:val="baseline"/>
          <w:rtl w:val="0"/>
        </w:rPr>
        <w:t xml:space="preserve">O Day Off de aniversário será concedido por mera liberalidade da Clemar, sendo aplicado 1 (um) dia com isenção de jornada de trabalho, sem necessidade de compensação, sem prejuízo da respectiva remuneração e à livre escolha do colaborador, desde que solicitado e gozado dentro do mês de aniversário, respeitando-se os requisitos abaixo.</w:t>
      </w:r>
    </w:p>
    <w:p w:rsidR="00000000" w:rsidDel="00000000" w:rsidP="00000000" w:rsidRDefault="00000000" w:rsidRPr="00000000" w14:paraId="00000074">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5">
      <w:pPr>
        <w:jc w:val="both"/>
        <w:rPr>
          <w:vertAlign w:val="baseline"/>
        </w:rPr>
      </w:pPr>
      <w:r w:rsidDel="00000000" w:rsidR="00000000" w:rsidRPr="00000000">
        <w:rPr>
          <w:b w:val="1"/>
          <w:bCs w:val="1"/>
          <w:vertAlign w:val="baseline"/>
          <w:rtl w:val="0"/>
        </w:rPr>
        <w:t xml:space="preserve">Parágrafo Primeiro:</w:t>
      </w:r>
      <w:r w:rsidDel="00000000" w:rsidR="00000000" w:rsidRPr="00000000">
        <w:rPr>
          <w:vertAlign w:val="baseline"/>
          <w:rtl w:val="0"/>
        </w:rPr>
        <w:t xml:space="preserve"> O dia de isenção de jornada de trabalho deverá ser dentro do mês de aniversário,  previamente acordado com seu gestor ou gerente, com antecedência mínima de 10 (dez) dias para o dia escolhido. Não está autorizado que a ausência seja solicitada para outros meses que não o de aniversário. </w:t>
      </w:r>
    </w:p>
    <w:p w:rsidR="00000000" w:rsidDel="00000000" w:rsidP="00000000" w:rsidRDefault="00000000" w:rsidRPr="00000000" w14:paraId="00000076">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7">
      <w:pPr>
        <w:jc w:val="both"/>
        <w:rPr>
          <w:vertAlign w:val="baseline"/>
        </w:rPr>
      </w:pPr>
      <w:r w:rsidDel="00000000" w:rsidR="00000000" w:rsidRPr="00000000">
        <w:rPr>
          <w:b w:val="1"/>
          <w:bCs w:val="1"/>
          <w:vertAlign w:val="baseline"/>
          <w:rtl w:val="0"/>
        </w:rPr>
        <w:t xml:space="preserve">Parágrafo Segundo:</w:t>
      </w:r>
      <w:r w:rsidDel="00000000" w:rsidR="00000000" w:rsidRPr="00000000">
        <w:rPr>
          <w:vertAlign w:val="baseline"/>
          <w:rtl w:val="0"/>
        </w:rPr>
        <w:t xml:space="preserve"> Essa folga será concedida aos colaboradores que não apresentaram faltas injustificadas e que não tenha recebido advertência por escrito ou suspensão, devidamente registradas, no período de um ano que antecede o mês de aniversário. </w:t>
      </w:r>
    </w:p>
    <w:p w:rsidR="00000000" w:rsidDel="00000000" w:rsidP="00000000" w:rsidRDefault="00000000" w:rsidRPr="00000000" w14:paraId="00000078">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9">
      <w:pPr>
        <w:jc w:val="both"/>
        <w:rPr>
          <w:vertAlign w:val="baseline"/>
        </w:rPr>
      </w:pPr>
      <w:r w:rsidDel="00000000" w:rsidR="00000000" w:rsidRPr="00000000">
        <w:rPr>
          <w:b w:val="1"/>
          <w:bCs w:val="1"/>
          <w:vertAlign w:val="baseline"/>
          <w:rtl w:val="0"/>
        </w:rPr>
        <w:t xml:space="preserve">Parágrafo Terceiro:</w:t>
      </w:r>
      <w:r w:rsidDel="00000000" w:rsidR="00000000" w:rsidRPr="00000000">
        <w:rPr>
          <w:vertAlign w:val="baseline"/>
          <w:rtl w:val="0"/>
        </w:rPr>
        <w:t xml:space="preserve"> Quando o dia do aniversário coincidir com período de licenças previstas na Consolidação das Leis do Trabalho, em período de benefício por incapacidade ou qualquer outro período de afastamento do colaborador das suas atividades, este não terá direito a compensação do day off. </w:t>
      </w:r>
    </w:p>
    <w:p w:rsidR="00000000" w:rsidDel="00000000" w:rsidP="00000000" w:rsidRDefault="00000000" w:rsidRPr="00000000" w14:paraId="0000007A">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B">
      <w:pPr>
        <w:jc w:val="both"/>
        <w:rPr>
          <w:vertAlign w:val="baseline"/>
        </w:rPr>
      </w:pPr>
      <w:r w:rsidDel="00000000" w:rsidR="00000000" w:rsidRPr="00000000">
        <w:rPr>
          <w:b w:val="1"/>
          <w:bCs w:val="1"/>
          <w:vertAlign w:val="baseline"/>
          <w:rtl w:val="0"/>
        </w:rPr>
        <w:t xml:space="preserve">Parágrafo Quarto:</w:t>
      </w:r>
      <w:r w:rsidDel="00000000" w:rsidR="00000000" w:rsidRPr="00000000">
        <w:rPr>
          <w:vertAlign w:val="baseline"/>
          <w:rtl w:val="0"/>
        </w:rPr>
        <w:t xml:space="preserve"> Quando o aniversário ocorrer em período que o colaborador estiver fora do seu domicílio em atividades externas pela empresa (atividade em campo), o pedido deve ser feito dentro do mês de aniversário, e o day off poderá ser gozado quando o colaborador retornar, sempre com aprovação prévia da gerência.</w:t>
      </w:r>
    </w:p>
    <w:p w:rsidR="00000000" w:rsidDel="00000000" w:rsidP="00000000" w:rsidRDefault="00000000" w:rsidRPr="00000000" w14:paraId="0000007C">
      <w:pPr>
        <w:jc w:val="both"/>
        <w:rPr>
          <w:vertAlign w:val="baseline"/>
        </w:rPr>
      </w:pPr>
      <w:r w:rsidDel="00000000" w:rsidR="00000000" w:rsidRPr="00000000">
        <w:rPr>
          <w:rtl w:val="0"/>
        </w:rPr>
      </w:r>
    </w:p>
    <w:p w:rsidR="00000000" w:rsidDel="00000000" w:rsidP="00000000" w:rsidRDefault="00000000" w:rsidRPr="00000000" w14:paraId="0000007D">
      <w:pPr>
        <w:jc w:val="both"/>
        <w:rPr>
          <w:vertAlign w:val="baseline"/>
        </w:rPr>
      </w:pPr>
      <w:r w:rsidDel="00000000" w:rsidR="00000000" w:rsidRPr="00000000">
        <w:rPr>
          <w:rtl w:val="0"/>
        </w:rPr>
      </w:r>
    </w:p>
    <w:p w:rsidR="00000000" w:rsidDel="00000000" w:rsidP="00000000" w:rsidRDefault="00000000" w:rsidRPr="00000000" w14:paraId="0000007E">
      <w:pPr>
        <w:jc w:val="both"/>
        <w:rPr>
          <w:b w:val="0"/>
          <w:bCs w:val="0"/>
          <w:vertAlign w:val="baseline"/>
        </w:rPr>
      </w:pPr>
      <w:r w:rsidDel="00000000" w:rsidR="00000000" w:rsidRPr="00000000">
        <w:rPr>
          <w:b w:val="1"/>
          <w:bCs w:val="1"/>
          <w:vertAlign w:val="baseline"/>
          <w:rtl w:val="0"/>
        </w:rPr>
        <w:t xml:space="preserve">CLÁUSULA VIGÉSIMA TERCEIRA - ABONO DE FALTA AO ESTUDANTE</w:t>
      </w:r>
      <w:r w:rsidDel="00000000" w:rsidR="00000000" w:rsidRPr="00000000">
        <w:rPr>
          <w:rtl w:val="0"/>
        </w:rPr>
      </w:r>
    </w:p>
    <w:p w:rsidR="00000000" w:rsidDel="00000000" w:rsidP="00000000" w:rsidRDefault="00000000" w:rsidRPr="00000000" w14:paraId="0000007F">
      <w:pPr>
        <w:jc w:val="both"/>
        <w:rPr>
          <w:vertAlign w:val="baseline"/>
        </w:rPr>
      </w:pPr>
      <w:r w:rsidDel="00000000" w:rsidR="00000000" w:rsidRPr="00000000">
        <w:rPr>
          <w:vertAlign w:val="baseline"/>
          <w:rtl w:val="0"/>
        </w:rPr>
        <w:t xml:space="preserve">A EMPRESA concederá abono de faltas ao TRABALHADOR estudante nos dias de provas bimestrais e finais, desde que em estabelecimento oficial, autorizado ou reconhecido de ensino, pré-avisando o EMPREGADOR com o mínimo de 72 (setenta e duas) horas e comprovação posterior, compensando na jornada de trabalho as horas concedidas.</w:t>
      </w:r>
    </w:p>
    <w:p w:rsidR="00000000" w:rsidDel="00000000" w:rsidP="00000000" w:rsidRDefault="00000000" w:rsidRPr="00000000" w14:paraId="00000080">
      <w:pPr>
        <w:jc w:val="both"/>
        <w:rPr>
          <w:vertAlign w:val="baseline"/>
        </w:rPr>
      </w:pPr>
      <w:r w:rsidDel="00000000" w:rsidR="00000000" w:rsidRPr="00000000">
        <w:rPr>
          <w:rtl w:val="0"/>
        </w:rPr>
      </w:r>
    </w:p>
    <w:p w:rsidR="00000000" w:rsidDel="00000000" w:rsidP="00000000" w:rsidRDefault="00000000" w:rsidRPr="00000000" w14:paraId="00000081">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O TRABALHADOR estudante, matriculado e cursando ensino fundamental, ensino médio, curso superior, curso de formação profissional ou profissionalizante em estabelecimento de ensino oficial, não poderá ter o seu horário de trabalho alterado até o término da etapa que estiver sendo cursada. Para tanto, a EMPRESA deverá ser notificada dentro dos 30 (trinta) dias seguintes à assinatura desta Norma Coletiva ou imediatamente após a matrícula.</w:t>
      </w:r>
    </w:p>
    <w:p w:rsidR="00000000" w:rsidDel="00000000" w:rsidP="00000000" w:rsidRDefault="00000000" w:rsidRPr="00000000" w14:paraId="00000082">
      <w:pPr>
        <w:jc w:val="both"/>
        <w:rPr>
          <w:vertAlign w:val="baseline"/>
        </w:rPr>
      </w:pPr>
      <w:r w:rsidDel="00000000" w:rsidR="00000000" w:rsidRPr="00000000">
        <w:rPr>
          <w:rtl w:val="0"/>
        </w:rPr>
      </w:r>
    </w:p>
    <w:p w:rsidR="00000000" w:rsidDel="00000000" w:rsidP="00000000" w:rsidRDefault="00000000" w:rsidRPr="00000000" w14:paraId="00000083">
      <w:pPr>
        <w:jc w:val="both"/>
        <w:rPr>
          <w:b w:val="0"/>
          <w:bCs w:val="0"/>
          <w:vertAlign w:val="baseline"/>
        </w:rPr>
      </w:pPr>
      <w:r w:rsidDel="00000000" w:rsidR="00000000" w:rsidRPr="00000000">
        <w:rPr>
          <w:b w:val="1"/>
          <w:bCs w:val="1"/>
          <w:vertAlign w:val="baseline"/>
          <w:rtl w:val="0"/>
        </w:rPr>
        <w:t xml:space="preserve">CLÁUSULA VIGÉSIMA QUARTA - SOBREAVISO/PLANTÃO</w:t>
      </w:r>
      <w:r w:rsidDel="00000000" w:rsidR="00000000" w:rsidRPr="00000000">
        <w:rPr>
          <w:rtl w:val="0"/>
        </w:rPr>
      </w:r>
    </w:p>
    <w:p w:rsidR="00000000" w:rsidDel="00000000" w:rsidP="00000000" w:rsidRDefault="00000000" w:rsidRPr="00000000" w14:paraId="00000084">
      <w:pPr>
        <w:jc w:val="both"/>
        <w:rPr>
          <w:vertAlign w:val="baseline"/>
        </w:rPr>
      </w:pPr>
      <w:r w:rsidDel="00000000" w:rsidR="00000000" w:rsidRPr="00000000">
        <w:rPr>
          <w:vertAlign w:val="baseline"/>
          <w:rtl w:val="0"/>
        </w:rPr>
        <w:t xml:space="preserve">Caso a Empresa venha a adotar regime de sobreaviso, deverá remunerar os TRABALHADORES envolvidos, à base de 1/3 (um terço) das horas em que ficarem sujeitos a esse regime.</w:t>
      </w:r>
    </w:p>
    <w:p w:rsidR="00000000" w:rsidDel="00000000" w:rsidP="00000000" w:rsidRDefault="00000000" w:rsidRPr="00000000" w14:paraId="00000085">
      <w:pPr>
        <w:jc w:val="both"/>
        <w:rPr>
          <w:vertAlign w:val="baseline"/>
        </w:rPr>
      </w:pPr>
      <w:r w:rsidDel="00000000" w:rsidR="00000000" w:rsidRPr="00000000">
        <w:rPr>
          <w:rtl w:val="0"/>
        </w:rPr>
      </w:r>
    </w:p>
    <w:p w:rsidR="00000000" w:rsidDel="00000000" w:rsidP="00000000" w:rsidRDefault="00000000" w:rsidRPr="00000000" w14:paraId="00000086">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O TRABALHADOR em regime de sobreaviso que vier a ser acionado passará a receber horas extras a partir deste momento e enquanto estiver trabalhando, conforme cláusula deste acordo que dispõe sobre o pagamento de horas extras, observando sempre as diretrizes das escalas de revezamento estampadas no presente ACT.</w:t>
      </w:r>
    </w:p>
    <w:p w:rsidR="00000000" w:rsidDel="00000000" w:rsidP="00000000" w:rsidRDefault="00000000" w:rsidRPr="00000000" w14:paraId="00000087">
      <w:pPr>
        <w:jc w:val="both"/>
        <w:rPr>
          <w:vertAlign w:val="baseline"/>
        </w:rPr>
      </w:pPr>
      <w:r w:rsidDel="00000000" w:rsidR="00000000" w:rsidRPr="00000000">
        <w:rPr>
          <w:rtl w:val="0"/>
        </w:rPr>
      </w:r>
    </w:p>
    <w:p w:rsidR="00000000" w:rsidDel="00000000" w:rsidP="00000000" w:rsidRDefault="00000000" w:rsidRPr="00000000" w14:paraId="00000088">
      <w:pPr>
        <w:jc w:val="both"/>
        <w:rPr>
          <w:b w:val="0"/>
          <w:bCs w:val="0"/>
          <w:vertAlign w:val="baseline"/>
        </w:rPr>
      </w:pPr>
      <w:r w:rsidDel="00000000" w:rsidR="00000000" w:rsidRPr="00000000">
        <w:rPr>
          <w:b w:val="1"/>
          <w:bCs w:val="1"/>
          <w:vertAlign w:val="baseline"/>
          <w:rtl w:val="0"/>
        </w:rPr>
        <w:t xml:space="preserve">CLÁUSULA VIGÉSIMA QUINTA - ADICIONAL PERICULOSIDADE </w:t>
      </w:r>
      <w:r w:rsidDel="00000000" w:rsidR="00000000" w:rsidRPr="00000000">
        <w:rPr>
          <w:rtl w:val="0"/>
        </w:rPr>
      </w:r>
    </w:p>
    <w:p w:rsidR="00000000" w:rsidDel="00000000" w:rsidP="00000000" w:rsidRDefault="00000000" w:rsidRPr="00000000" w14:paraId="00000089">
      <w:pPr>
        <w:jc w:val="both"/>
        <w:rPr>
          <w:vertAlign w:val="baseline"/>
        </w:rPr>
      </w:pPr>
      <w:r w:rsidDel="00000000" w:rsidR="00000000" w:rsidRPr="00000000">
        <w:rPr>
          <w:vertAlign w:val="baseline"/>
          <w:rtl w:val="0"/>
        </w:rPr>
        <w:t xml:space="preserve">A EMPRESA estenderá o pagamento do adicional de Periculosidade à todos TRABALHADORES que exerçam atividades em setores energizados com alta e baixa tensão (Exemplos: Comutação, CDI, transmissão, torristas, monocanal e os que trabalham em áreas periculosas), assim como nos demais locais que exista a condição de Periculosidade, no percentual de 30% (trinta por cento) do salário nominal, por mês, conforme Decreto-Lei 93.412 de 14.10.86 que regulamentou a Lei 7369 de 20.09.85, conforme LTCAT e NR16.</w:t>
      </w:r>
    </w:p>
    <w:p w:rsidR="00000000" w:rsidDel="00000000" w:rsidP="00000000" w:rsidRDefault="00000000" w:rsidRPr="00000000" w14:paraId="0000008A">
      <w:pPr>
        <w:jc w:val="both"/>
        <w:rPr>
          <w:vertAlign w:val="baseline"/>
        </w:rPr>
      </w:pPr>
      <w:r w:rsidDel="00000000" w:rsidR="00000000" w:rsidRPr="00000000">
        <w:rPr>
          <w:rtl w:val="0"/>
        </w:rPr>
      </w:r>
    </w:p>
    <w:p w:rsidR="00000000" w:rsidDel="00000000" w:rsidP="00000000" w:rsidRDefault="00000000" w:rsidRPr="00000000" w14:paraId="0000008B">
      <w:pPr>
        <w:jc w:val="both"/>
        <w:rPr>
          <w:b w:val="0"/>
          <w:bCs w:val="0"/>
          <w:vertAlign w:val="baseline"/>
        </w:rPr>
      </w:pPr>
      <w:r w:rsidDel="00000000" w:rsidR="00000000" w:rsidRPr="00000000">
        <w:rPr>
          <w:b w:val="1"/>
          <w:bCs w:val="1"/>
          <w:vertAlign w:val="baseline"/>
          <w:rtl w:val="0"/>
        </w:rPr>
        <w:t xml:space="preserve">CLÁUSULA VIGÉSIMA SEXTA - ADICIONAL DE INSALUBRIDADE</w:t>
      </w:r>
      <w:r w:rsidDel="00000000" w:rsidR="00000000" w:rsidRPr="00000000">
        <w:rPr>
          <w:rtl w:val="0"/>
        </w:rPr>
      </w:r>
    </w:p>
    <w:p w:rsidR="00000000" w:rsidDel="00000000" w:rsidP="00000000" w:rsidRDefault="00000000" w:rsidRPr="00000000" w14:paraId="0000008C">
      <w:pPr>
        <w:jc w:val="both"/>
        <w:rPr>
          <w:vertAlign w:val="baseline"/>
        </w:rPr>
      </w:pPr>
      <w:r w:rsidDel="00000000" w:rsidR="00000000" w:rsidRPr="00000000">
        <w:rPr>
          <w:vertAlign w:val="baseline"/>
          <w:rtl w:val="0"/>
        </w:rPr>
        <w:t xml:space="preserve">Será pago um adicional de 20% (vinte por cento) do salário mínimo, para todos os ocupantes de cargos que exerçam funções em áreas insalubres, ou em outro percentual conforme LTCAT e a NR15.</w:t>
      </w:r>
    </w:p>
    <w:p w:rsidR="00000000" w:rsidDel="00000000" w:rsidP="00000000" w:rsidRDefault="00000000" w:rsidRPr="00000000" w14:paraId="0000008D">
      <w:pPr>
        <w:jc w:val="both"/>
        <w:rPr>
          <w:vertAlign w:val="baseline"/>
        </w:rPr>
      </w:pPr>
      <w:r w:rsidDel="00000000" w:rsidR="00000000" w:rsidRPr="00000000">
        <w:rPr>
          <w:rtl w:val="0"/>
        </w:rPr>
      </w:r>
    </w:p>
    <w:p w:rsidR="00000000" w:rsidDel="00000000" w:rsidP="00000000" w:rsidRDefault="00000000" w:rsidRPr="00000000" w14:paraId="0000008E">
      <w:pPr>
        <w:jc w:val="both"/>
        <w:rPr>
          <w:b w:val="0"/>
          <w:bCs w:val="0"/>
          <w:vertAlign w:val="baseline"/>
        </w:rPr>
      </w:pPr>
      <w:r w:rsidDel="00000000" w:rsidR="00000000" w:rsidRPr="00000000">
        <w:rPr>
          <w:b w:val="1"/>
          <w:bCs w:val="1"/>
          <w:vertAlign w:val="baseline"/>
          <w:rtl w:val="0"/>
        </w:rPr>
        <w:t xml:space="preserve">CLÁUSULA VIGÉSIMA SÉTIMA – FÉRIAS </w:t>
      </w:r>
      <w:r w:rsidDel="00000000" w:rsidR="00000000" w:rsidRPr="00000000">
        <w:rPr>
          <w:rtl w:val="0"/>
        </w:rPr>
      </w:r>
    </w:p>
    <w:p w:rsidR="00000000" w:rsidDel="00000000" w:rsidP="00000000" w:rsidRDefault="00000000" w:rsidRPr="00000000" w14:paraId="0000008F">
      <w:pPr>
        <w:jc w:val="both"/>
        <w:rPr>
          <w:vertAlign w:val="baseline"/>
        </w:rPr>
      </w:pPr>
      <w:r w:rsidDel="00000000" w:rsidR="00000000" w:rsidRPr="00000000">
        <w:rPr>
          <w:vertAlign w:val="baseline"/>
          <w:rtl w:val="0"/>
        </w:rPr>
        <w:t xml:space="preserve">O início das férias deverá sempre ocorrer no primeiro dia útil da semana, excetuando-se quando ocorrer feriado no segundo dia da semana, quando então iniciar-se-á no segundo dia útil, devendo o TRABALHADOR ser avisado com 30 (trinta) dias de antecedência, ressalvado o interesse do próprio TRABALHADOR em iniciar suas férias em outro dia da semana, bem como ainda a política anual de férias da EMPRESA, que deverá ser comunicada ao Sindicato dos TRABALHADORES.</w:t>
      </w:r>
      <w:r w:rsidDel="00000000" w:rsidR="00000000" w:rsidRPr="00000000">
        <w:rPr>
          <w:strike w:val="1"/>
          <w:vertAlign w:val="baseline"/>
          <w:rtl w:val="0"/>
        </w:rPr>
        <w:t xml:space="preserve"> </w:t>
      </w:r>
      <w:r w:rsidDel="00000000" w:rsidR="00000000" w:rsidRPr="00000000">
        <w:rPr>
          <w:vertAlign w:val="baseline"/>
          <w:rtl w:val="0"/>
        </w:rPr>
        <w:t xml:space="preserve"> </w:t>
      </w:r>
    </w:p>
    <w:p w:rsidR="00000000" w:rsidDel="00000000" w:rsidP="00000000" w:rsidRDefault="00000000" w:rsidRPr="00000000" w14:paraId="00000090">
      <w:pPr>
        <w:jc w:val="both"/>
        <w:rPr>
          <w:vertAlign w:val="baseline"/>
        </w:rPr>
      </w:pPr>
      <w:r w:rsidDel="00000000" w:rsidR="00000000" w:rsidRPr="00000000">
        <w:rPr>
          <w:rtl w:val="0"/>
        </w:rPr>
      </w:r>
    </w:p>
    <w:p w:rsidR="00000000" w:rsidDel="00000000" w:rsidP="00000000" w:rsidRDefault="00000000" w:rsidRPr="00000000" w14:paraId="00000091">
      <w:pPr>
        <w:jc w:val="both"/>
        <w:rPr>
          <w:vertAlign w:val="baseline"/>
        </w:rPr>
      </w:pPr>
      <w:r w:rsidDel="00000000" w:rsidR="00000000" w:rsidRPr="00000000">
        <w:rPr>
          <w:b w:val="1"/>
          <w:bCs w:val="1"/>
          <w:vertAlign w:val="baseline"/>
          <w:rtl w:val="0"/>
        </w:rPr>
        <w:t xml:space="preserve">Parágrafo Primeiro:</w:t>
      </w:r>
      <w:r w:rsidDel="00000000" w:rsidR="00000000" w:rsidRPr="00000000">
        <w:rPr>
          <w:vertAlign w:val="baseline"/>
          <w:rtl w:val="0"/>
        </w:rPr>
        <w:t xml:space="preserve"> Quando a EMPRESA cancelar férias por ela comunicada, deverá reembolsar o TRABALHADOR das despesas não restituíveis, ocorridas no período dos 30 (trinta) dias de aviso que, comprovadamente, tenha feito para viagens ou gozo de férias.</w:t>
      </w:r>
    </w:p>
    <w:p w:rsidR="00000000" w:rsidDel="00000000" w:rsidP="00000000" w:rsidRDefault="00000000" w:rsidRPr="00000000" w14:paraId="00000092">
      <w:pPr>
        <w:jc w:val="both"/>
        <w:rPr>
          <w:vertAlign w:val="baseline"/>
        </w:rPr>
      </w:pPr>
      <w:r w:rsidDel="00000000" w:rsidR="00000000" w:rsidRPr="00000000">
        <w:rPr>
          <w:b w:val="1"/>
          <w:bCs w:val="1"/>
          <w:vertAlign w:val="baseline"/>
          <w:rtl w:val="0"/>
        </w:rPr>
        <w:t xml:space="preserve">Parágrafo Segundo:</w:t>
      </w:r>
      <w:r w:rsidDel="00000000" w:rsidR="00000000" w:rsidRPr="00000000">
        <w:rPr>
          <w:vertAlign w:val="baseline"/>
          <w:rtl w:val="0"/>
        </w:rPr>
        <w:t xml:space="preserve"> Quando porventura, durante o período do gozo de férias, existirem dias já compensados, o gozo de férias deverá ser prolongado com o acréscimo dos mesmos.</w:t>
      </w:r>
    </w:p>
    <w:p w:rsidR="00000000" w:rsidDel="00000000" w:rsidP="00000000" w:rsidRDefault="00000000" w:rsidRPr="00000000" w14:paraId="00000093">
      <w:pPr>
        <w:jc w:val="both"/>
        <w:rPr>
          <w:vertAlign w:val="baseline"/>
        </w:rPr>
      </w:pPr>
      <w:r w:rsidDel="00000000" w:rsidR="00000000" w:rsidRPr="00000000">
        <w:rPr>
          <w:b w:val="1"/>
          <w:bCs w:val="1"/>
          <w:vertAlign w:val="baseline"/>
          <w:rtl w:val="0"/>
        </w:rPr>
        <w:t xml:space="preserve">Parágrafo Terceiro:</w:t>
      </w:r>
      <w:r w:rsidDel="00000000" w:rsidR="00000000" w:rsidRPr="00000000">
        <w:rPr>
          <w:vertAlign w:val="baseline"/>
          <w:rtl w:val="0"/>
        </w:rPr>
        <w:t xml:space="preserve"> Quando a EMPRESA conceder férias coletivas, os dias 25 de dezembro e 01 de janeiro não serão descontados.</w:t>
      </w:r>
    </w:p>
    <w:p w:rsidR="00000000" w:rsidDel="00000000" w:rsidP="00000000" w:rsidRDefault="00000000" w:rsidRPr="00000000" w14:paraId="00000094">
      <w:pPr>
        <w:jc w:val="both"/>
        <w:rPr>
          <w:vertAlign w:val="baseline"/>
        </w:rPr>
      </w:pPr>
      <w:r w:rsidDel="00000000" w:rsidR="00000000" w:rsidRPr="00000000">
        <w:rPr>
          <w:b w:val="1"/>
          <w:bCs w:val="1"/>
          <w:vertAlign w:val="baseline"/>
          <w:rtl w:val="0"/>
        </w:rPr>
        <w:t xml:space="preserve">Parágrafo Quarto:</w:t>
      </w:r>
      <w:r w:rsidDel="00000000" w:rsidR="00000000" w:rsidRPr="00000000">
        <w:rPr>
          <w:vertAlign w:val="baseline"/>
          <w:rtl w:val="0"/>
        </w:rPr>
        <w:t xml:space="preserve"> O pagamento das férias ocorrerá até 2 (dois) dias antes do início do gozo, em observação ao contido no artigo 145 da CLT.</w:t>
      </w:r>
    </w:p>
    <w:p w:rsidR="00000000" w:rsidDel="00000000" w:rsidP="00000000" w:rsidRDefault="00000000" w:rsidRPr="00000000" w14:paraId="00000095">
      <w:pPr>
        <w:jc w:val="both"/>
        <w:rPr>
          <w:vertAlign w:val="baseline"/>
        </w:rPr>
      </w:pPr>
      <w:r w:rsidDel="00000000" w:rsidR="00000000" w:rsidRPr="00000000">
        <w:rPr>
          <w:b w:val="1"/>
          <w:bCs w:val="1"/>
          <w:vertAlign w:val="baseline"/>
          <w:rtl w:val="0"/>
        </w:rPr>
        <w:t xml:space="preserve">Parágrafo Quinto:</w:t>
      </w:r>
      <w:r w:rsidDel="00000000" w:rsidR="00000000" w:rsidRPr="00000000">
        <w:rPr>
          <w:vertAlign w:val="baseline"/>
          <w:rtl w:val="0"/>
        </w:rPr>
        <w:t xml:space="preserve"> Fica facultado o parcelamento das férias, a pedido do empregado e de acordo com a concordância da Empresa, em dois períodos, sendo que nenhum dos períodos poderá ser inferior a 10 dias.</w:t>
      </w:r>
    </w:p>
    <w:p w:rsidR="00000000" w:rsidDel="00000000" w:rsidP="00000000" w:rsidRDefault="00000000" w:rsidRPr="00000000" w14:paraId="00000096">
      <w:pPr>
        <w:jc w:val="both"/>
        <w:rPr>
          <w:vertAlign w:val="baseline"/>
        </w:rPr>
      </w:pPr>
      <w:r w:rsidDel="00000000" w:rsidR="00000000" w:rsidRPr="00000000">
        <w:rPr>
          <w:b w:val="1"/>
          <w:bCs w:val="1"/>
          <w:vertAlign w:val="baseline"/>
          <w:rtl w:val="0"/>
        </w:rPr>
        <w:t xml:space="preserve">Parágrafo Sexto:</w:t>
      </w:r>
      <w:r w:rsidDel="00000000" w:rsidR="00000000" w:rsidRPr="00000000">
        <w:rPr>
          <w:vertAlign w:val="baseline"/>
          <w:rtl w:val="0"/>
        </w:rPr>
        <w:t xml:space="preserve"> Fica facultado ao colaborador, se assim o desejar, o parcelamento das férias conforme art. 134 da CLT, com alteração dada Lei Nº 13.467/2017.</w:t>
      </w:r>
    </w:p>
    <w:p w:rsidR="00000000" w:rsidDel="00000000" w:rsidP="00000000" w:rsidRDefault="00000000" w:rsidRPr="00000000" w14:paraId="00000097">
      <w:pPr>
        <w:jc w:val="both"/>
        <w:rPr>
          <w:vertAlign w:val="baseline"/>
        </w:rPr>
      </w:pPr>
      <w:r w:rsidDel="00000000" w:rsidR="00000000" w:rsidRPr="00000000">
        <w:rPr>
          <w:rtl w:val="0"/>
        </w:rPr>
      </w:r>
    </w:p>
    <w:p w:rsidR="00000000" w:rsidDel="00000000" w:rsidP="00000000" w:rsidRDefault="00000000" w:rsidRPr="00000000" w14:paraId="00000098">
      <w:pPr>
        <w:jc w:val="both"/>
        <w:rPr>
          <w:b w:val="0"/>
          <w:bCs w:val="0"/>
          <w:vertAlign w:val="baseline"/>
        </w:rPr>
      </w:pPr>
      <w:r w:rsidDel="00000000" w:rsidR="00000000" w:rsidRPr="00000000">
        <w:rPr>
          <w:b w:val="1"/>
          <w:bCs w:val="1"/>
          <w:vertAlign w:val="baseline"/>
          <w:rtl w:val="0"/>
        </w:rPr>
        <w:t xml:space="preserve">CLÁUSULA VIGÉSIMA OITAVA - UNIFORME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 caso da exigência do uso de uniforme a empresa fica responsável pelo fornecimento sem qualquer ônus para seus empregados.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empresa fornece aos funcionários de campo, uniformes em quantidade suficiente e condizente com as atividades exercidas, devendo o empregado usar somente para a finalidade a que se destina.</w:t>
      </w:r>
    </w:p>
    <w:p w:rsidR="00000000" w:rsidDel="00000000" w:rsidP="00000000" w:rsidRDefault="00000000" w:rsidRPr="00000000" w14:paraId="0000009B">
      <w:pPr>
        <w:jc w:val="both"/>
        <w:rPr>
          <w:b w:val="0"/>
          <w:bCs w:val="0"/>
          <w:vertAlign w:val="baseline"/>
        </w:rPr>
      </w:pPr>
      <w:r w:rsidDel="00000000" w:rsidR="00000000" w:rsidRPr="00000000">
        <w:rPr>
          <w:b w:val="1"/>
          <w:bCs w:val="1"/>
          <w:vertAlign w:val="baseline"/>
          <w:rtl w:val="0"/>
        </w:rPr>
        <w:t xml:space="preserve">CLÁUSULA VIGÉSIMA NONA - CIPA</w:t>
      </w:r>
      <w:r w:rsidDel="00000000" w:rsidR="00000000" w:rsidRPr="00000000">
        <w:rPr>
          <w:rtl w:val="0"/>
        </w:rPr>
      </w:r>
    </w:p>
    <w:p w:rsidR="00000000" w:rsidDel="00000000" w:rsidP="00000000" w:rsidRDefault="00000000" w:rsidRPr="00000000" w14:paraId="0000009C">
      <w:pPr>
        <w:jc w:val="both"/>
        <w:rPr>
          <w:vertAlign w:val="baseline"/>
        </w:rPr>
      </w:pPr>
      <w:r w:rsidDel="00000000" w:rsidR="00000000" w:rsidRPr="00000000">
        <w:rPr>
          <w:vertAlign w:val="baseline"/>
          <w:rtl w:val="0"/>
        </w:rPr>
        <w:t xml:space="preserve">A empresa cumprirá a lei 6514-NR5, que institui a CIPA, convocando eleições através de edital com 60 dias de antecedência e a realização do pleito 30 dias antes do término do mandato.</w:t>
      </w:r>
    </w:p>
    <w:p w:rsidR="00000000" w:rsidDel="00000000" w:rsidP="00000000" w:rsidRDefault="00000000" w:rsidRPr="00000000" w14:paraId="0000009D">
      <w:pPr>
        <w:jc w:val="both"/>
        <w:rPr>
          <w:vertAlign w:val="baseline"/>
        </w:rPr>
      </w:pPr>
      <w:r w:rsidDel="00000000" w:rsidR="00000000" w:rsidRPr="00000000">
        <w:rPr>
          <w:rtl w:val="0"/>
        </w:rPr>
      </w:r>
    </w:p>
    <w:p w:rsidR="00000000" w:rsidDel="00000000" w:rsidP="00000000" w:rsidRDefault="00000000" w:rsidRPr="00000000" w14:paraId="0000009E">
      <w:pPr>
        <w:jc w:val="both"/>
        <w:rPr>
          <w:vertAlign w:val="baseline"/>
        </w:rPr>
      </w:pPr>
      <w:r w:rsidDel="00000000" w:rsidR="00000000" w:rsidRPr="00000000">
        <w:rPr>
          <w:b w:val="1"/>
          <w:bCs w:val="1"/>
          <w:vertAlign w:val="baseline"/>
          <w:rtl w:val="0"/>
        </w:rPr>
        <w:t xml:space="preserve">Parágrafo Primeiro:</w:t>
      </w:r>
      <w:r w:rsidDel="00000000" w:rsidR="00000000" w:rsidRPr="00000000">
        <w:rPr>
          <w:vertAlign w:val="baseline"/>
          <w:rtl w:val="0"/>
        </w:rPr>
        <w:t xml:space="preserve"> A empresa deverá enviar ao SINTTEL-SC cópia do edital de convocação de eleição até 3 (três) dias após a sua publicação, lista dos candidatos inscritos até 3 dias após o término do período de inscrição e candidatos eleitos.</w:t>
      </w:r>
    </w:p>
    <w:p w:rsidR="00000000" w:rsidDel="00000000" w:rsidP="00000000" w:rsidRDefault="00000000" w:rsidRPr="00000000" w14:paraId="0000009F">
      <w:pPr>
        <w:jc w:val="both"/>
        <w:rPr>
          <w:vertAlign w:val="baseline"/>
        </w:rPr>
      </w:pPr>
      <w:r w:rsidDel="00000000" w:rsidR="00000000" w:rsidRPr="00000000">
        <w:rPr>
          <w:b w:val="1"/>
          <w:bCs w:val="1"/>
          <w:vertAlign w:val="baseline"/>
          <w:rtl w:val="0"/>
        </w:rPr>
        <w:t xml:space="preserve">Parágrafo Segundo: </w:t>
      </w:r>
      <w:r w:rsidDel="00000000" w:rsidR="00000000" w:rsidRPr="00000000">
        <w:rPr>
          <w:vertAlign w:val="baseline"/>
          <w:rtl w:val="0"/>
        </w:rPr>
        <w:t xml:space="preserve">No prazo máximo de 30 dias após a eleição, a empresa ou terceirizados deverão ministrar cursos sobre prevenção de acidentes do trabalho aos membros titulares, suplentes e secretários, com carga horária adequada. </w:t>
      </w:r>
    </w:p>
    <w:p w:rsidR="00000000" w:rsidDel="00000000" w:rsidP="00000000" w:rsidRDefault="00000000" w:rsidRPr="00000000" w14:paraId="000000A0">
      <w:pPr>
        <w:jc w:val="both"/>
        <w:rPr>
          <w:vertAlign w:val="baseline"/>
        </w:rPr>
      </w:pPr>
      <w:r w:rsidDel="00000000" w:rsidR="00000000" w:rsidRPr="00000000">
        <w:rPr>
          <w:rtl w:val="0"/>
        </w:rPr>
      </w:r>
    </w:p>
    <w:p w:rsidR="00000000" w:rsidDel="00000000" w:rsidP="00000000" w:rsidRDefault="00000000" w:rsidRPr="00000000" w14:paraId="000000A1">
      <w:pPr>
        <w:jc w:val="both"/>
        <w:rPr>
          <w:b w:val="0"/>
          <w:bCs w:val="0"/>
          <w:vertAlign w:val="baseline"/>
        </w:rPr>
      </w:pPr>
      <w:r w:rsidDel="00000000" w:rsidR="00000000" w:rsidRPr="00000000">
        <w:rPr>
          <w:b w:val="1"/>
          <w:bCs w:val="1"/>
          <w:vertAlign w:val="baseline"/>
          <w:rtl w:val="0"/>
        </w:rPr>
        <w:t xml:space="preserve">CLÁUSULA TRIGÉSIMA - MEDIDAS DE PROTEÇÃO</w:t>
      </w:r>
      <w:r w:rsidDel="00000000" w:rsidR="00000000" w:rsidRPr="00000000">
        <w:rPr>
          <w:rtl w:val="0"/>
        </w:rPr>
      </w:r>
    </w:p>
    <w:p w:rsidR="00000000" w:rsidDel="00000000" w:rsidP="00000000" w:rsidRDefault="00000000" w:rsidRPr="00000000" w14:paraId="000000A2">
      <w:pPr>
        <w:jc w:val="both"/>
        <w:rPr>
          <w:vertAlign w:val="baseline"/>
        </w:rPr>
      </w:pPr>
      <w:r w:rsidDel="00000000" w:rsidR="00000000" w:rsidRPr="00000000">
        <w:rPr>
          <w:vertAlign w:val="baseline"/>
          <w:rtl w:val="0"/>
        </w:rPr>
        <w:t xml:space="preserve">A empresa no sentido de aprimorar as medidas de proteção ao trabalho, promovendo treinamentos e esclarecendo os empregados, devendo a empresa, sempre que possível, adotar as seguintes providências: </w:t>
      </w:r>
    </w:p>
    <w:p w:rsidR="00000000" w:rsidDel="00000000" w:rsidP="00000000" w:rsidRDefault="00000000" w:rsidRPr="00000000" w14:paraId="000000A3">
      <w:pPr>
        <w:jc w:val="both"/>
        <w:rPr>
          <w:vertAlign w:val="baseline"/>
        </w:rPr>
      </w:pPr>
      <w:r w:rsidDel="00000000" w:rsidR="00000000" w:rsidRPr="00000000">
        <w:rPr>
          <w:rtl w:val="0"/>
        </w:rPr>
      </w:r>
    </w:p>
    <w:p w:rsidR="00000000" w:rsidDel="00000000" w:rsidP="00000000" w:rsidRDefault="00000000" w:rsidRPr="00000000" w14:paraId="000000A4">
      <w:pPr>
        <w:jc w:val="both"/>
        <w:rPr>
          <w:vertAlign w:val="baseline"/>
        </w:rPr>
      </w:pPr>
      <w:r w:rsidDel="00000000" w:rsidR="00000000" w:rsidRPr="00000000">
        <w:rPr>
          <w:vertAlign w:val="baseline"/>
          <w:rtl w:val="0"/>
        </w:rPr>
        <w:t xml:space="preserve">a) no primeiro dia de trabalho do empregado, efetuar o treinamento com equipamentos de proteção, dando conhecimento das áreas perigosas e insalubres e informando sobre os riscos dos eventuais agentes agressivos de seu posto de trabalho; </w:t>
      </w:r>
    </w:p>
    <w:p w:rsidR="00000000" w:rsidDel="00000000" w:rsidP="00000000" w:rsidRDefault="00000000" w:rsidRPr="00000000" w14:paraId="000000A5">
      <w:pPr>
        <w:jc w:val="both"/>
        <w:rPr>
          <w:vertAlign w:val="baseline"/>
        </w:rPr>
      </w:pPr>
      <w:r w:rsidDel="00000000" w:rsidR="00000000" w:rsidRPr="00000000">
        <w:rPr>
          <w:vertAlign w:val="baseline"/>
          <w:rtl w:val="0"/>
        </w:rPr>
        <w:t xml:space="preserve">b) consultar o médico do trabalho da empresa e o SESMT sobre a utilização de E.P.I,. adequado;</w:t>
      </w:r>
    </w:p>
    <w:p w:rsidR="00000000" w:rsidDel="00000000" w:rsidP="00000000" w:rsidRDefault="00000000" w:rsidRPr="00000000" w14:paraId="000000A6">
      <w:pPr>
        <w:jc w:val="both"/>
        <w:rPr>
          <w:vertAlign w:val="baseline"/>
        </w:rPr>
      </w:pPr>
      <w:r w:rsidDel="00000000" w:rsidR="00000000" w:rsidRPr="00000000">
        <w:rPr>
          <w:rtl w:val="0"/>
        </w:rPr>
      </w:r>
    </w:p>
    <w:p w:rsidR="00000000" w:rsidDel="00000000" w:rsidP="00000000" w:rsidRDefault="00000000" w:rsidRPr="00000000" w14:paraId="000000A7">
      <w:pPr>
        <w:jc w:val="both"/>
        <w:rPr>
          <w:b w:val="0"/>
          <w:bCs w:val="0"/>
          <w:vertAlign w:val="baseline"/>
        </w:rPr>
      </w:pPr>
      <w:r w:rsidDel="00000000" w:rsidR="00000000" w:rsidRPr="00000000">
        <w:rPr>
          <w:b w:val="1"/>
          <w:bCs w:val="1"/>
          <w:vertAlign w:val="baseline"/>
          <w:rtl w:val="0"/>
        </w:rPr>
        <w:t xml:space="preserve">CLÁUSULA TRIGÉSIMA PRIMEIRA - SINDICALIZAÇÃO</w:t>
      </w:r>
      <w:r w:rsidDel="00000000" w:rsidR="00000000" w:rsidRPr="00000000">
        <w:rPr>
          <w:rtl w:val="0"/>
        </w:rPr>
      </w:r>
    </w:p>
    <w:p w:rsidR="00000000" w:rsidDel="00000000" w:rsidP="00000000" w:rsidRDefault="00000000" w:rsidRPr="00000000" w14:paraId="000000A8">
      <w:pPr>
        <w:jc w:val="both"/>
        <w:rPr>
          <w:vertAlign w:val="baseline"/>
        </w:rPr>
      </w:pPr>
      <w:r w:rsidDel="00000000" w:rsidR="00000000" w:rsidRPr="00000000">
        <w:rPr>
          <w:vertAlign w:val="baseline"/>
          <w:rtl w:val="0"/>
        </w:rPr>
        <w:t xml:space="preserve">A EMPRESA quando solicitada por escrito cederá em dia e hora previamente fixados, autorização para que o SINDICATO possa fazer sua campanha de sindicalização junto aos TRABALHADORES.</w:t>
      </w:r>
    </w:p>
    <w:p w:rsidR="00000000" w:rsidDel="00000000" w:rsidP="00000000" w:rsidRDefault="00000000" w:rsidRPr="00000000" w14:paraId="000000A9">
      <w:pPr>
        <w:jc w:val="both"/>
        <w:rPr>
          <w:vertAlign w:val="baseline"/>
        </w:rPr>
      </w:pPr>
      <w:r w:rsidDel="00000000" w:rsidR="00000000" w:rsidRPr="00000000">
        <w:rPr>
          <w:rtl w:val="0"/>
        </w:rPr>
      </w:r>
    </w:p>
    <w:p w:rsidR="00000000" w:rsidDel="00000000" w:rsidP="00000000" w:rsidRDefault="00000000" w:rsidRPr="00000000" w14:paraId="000000AA">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A EMPRESA sempre que solicitado pelo SINDICATO disponibilizará à entidade ou aos seus representantes, lista atualizada com nome, local de trabalho e telefone de contato dos EMPREGADOS.</w:t>
      </w:r>
    </w:p>
    <w:p w:rsidR="00000000" w:rsidDel="00000000" w:rsidP="00000000" w:rsidRDefault="00000000" w:rsidRPr="00000000" w14:paraId="000000AB">
      <w:pPr>
        <w:jc w:val="both"/>
        <w:rPr>
          <w:vertAlign w:val="baseline"/>
        </w:rPr>
      </w:pPr>
      <w:r w:rsidDel="00000000" w:rsidR="00000000" w:rsidRPr="00000000">
        <w:rPr>
          <w:rtl w:val="0"/>
        </w:rPr>
      </w:r>
    </w:p>
    <w:p w:rsidR="00000000" w:rsidDel="00000000" w:rsidP="00000000" w:rsidRDefault="00000000" w:rsidRPr="00000000" w14:paraId="000000AC">
      <w:pPr>
        <w:jc w:val="both"/>
        <w:rPr>
          <w:b w:val="0"/>
          <w:bCs w:val="0"/>
          <w:vertAlign w:val="baseline"/>
        </w:rPr>
      </w:pPr>
      <w:r w:rsidDel="00000000" w:rsidR="00000000" w:rsidRPr="00000000">
        <w:rPr>
          <w:b w:val="1"/>
          <w:bCs w:val="1"/>
          <w:vertAlign w:val="baseline"/>
          <w:rtl w:val="0"/>
        </w:rPr>
        <w:t xml:space="preserve">CLÁUSULA TRIGÉSIMA SEGUNDA - RELAÇÃO DOS EMPREGADOS</w:t>
      </w:r>
      <w:r w:rsidDel="00000000" w:rsidR="00000000" w:rsidRPr="00000000">
        <w:rPr>
          <w:rtl w:val="0"/>
        </w:rPr>
      </w:r>
    </w:p>
    <w:p w:rsidR="00000000" w:rsidDel="00000000" w:rsidP="00000000" w:rsidRDefault="00000000" w:rsidRPr="00000000" w14:paraId="000000AD">
      <w:pPr>
        <w:jc w:val="both"/>
        <w:rPr>
          <w:vertAlign w:val="baseline"/>
        </w:rPr>
      </w:pPr>
      <w:r w:rsidDel="00000000" w:rsidR="00000000" w:rsidRPr="00000000">
        <w:rPr>
          <w:vertAlign w:val="baseline"/>
          <w:rtl w:val="0"/>
        </w:rPr>
        <w:t xml:space="preserve">Quando solicitado por escrito pela entidade profissional, a empresa disponibilizará ao Sindicato cópia dos comprovantes de recolhimento da contribuição sindical e da contribuição assistencial descontada dos seus empregados, e da mensalidade sindical de seus associados.</w:t>
      </w:r>
    </w:p>
    <w:p w:rsidR="00000000" w:rsidDel="00000000" w:rsidP="00000000" w:rsidRDefault="00000000" w:rsidRPr="00000000" w14:paraId="000000AE">
      <w:pPr>
        <w:jc w:val="both"/>
        <w:rPr>
          <w:vertAlign w:val="baseline"/>
        </w:rPr>
      </w:pPr>
      <w:r w:rsidDel="00000000" w:rsidR="00000000" w:rsidRPr="00000000">
        <w:rPr>
          <w:rtl w:val="0"/>
        </w:rPr>
      </w:r>
    </w:p>
    <w:p w:rsidR="00000000" w:rsidDel="00000000" w:rsidP="00000000" w:rsidRDefault="00000000" w:rsidRPr="00000000" w14:paraId="000000AF">
      <w:pPr>
        <w:jc w:val="both"/>
        <w:rPr>
          <w:b w:val="0"/>
          <w:bCs w:val="0"/>
          <w:vertAlign w:val="baseline"/>
        </w:rPr>
      </w:pPr>
      <w:r w:rsidDel="00000000" w:rsidR="00000000" w:rsidRPr="00000000">
        <w:rPr>
          <w:b w:val="1"/>
          <w:bCs w:val="1"/>
          <w:vertAlign w:val="baseline"/>
          <w:rtl w:val="0"/>
        </w:rPr>
        <w:t xml:space="preserve">CLÁUSULA TRIGÉSIMA TERCEIRA - ACESSO DE DIRIGENTES SINDICAIS AOS LOCAIS DE TRABALHO </w:t>
      </w:r>
      <w:r w:rsidDel="00000000" w:rsidR="00000000" w:rsidRPr="00000000">
        <w:rPr>
          <w:rtl w:val="0"/>
        </w:rPr>
      </w:r>
    </w:p>
    <w:p w:rsidR="00000000" w:rsidDel="00000000" w:rsidP="00000000" w:rsidRDefault="00000000" w:rsidRPr="00000000" w14:paraId="000000B0">
      <w:pPr>
        <w:jc w:val="both"/>
        <w:rPr>
          <w:vertAlign w:val="baseline"/>
        </w:rPr>
      </w:pPr>
      <w:r w:rsidDel="00000000" w:rsidR="00000000" w:rsidRPr="00000000">
        <w:rPr>
          <w:vertAlign w:val="baseline"/>
          <w:rtl w:val="0"/>
        </w:rPr>
        <w:t xml:space="preserve">Fica permitido o acesso dos representantes do SINDICATO, devidamente credenciados, nos locais de trabalho, a fim de orientar no tocante às condições de higiene e segurança no trabalho, desde que pré-avisada.</w:t>
      </w:r>
    </w:p>
    <w:p w:rsidR="00000000" w:rsidDel="00000000" w:rsidP="00000000" w:rsidRDefault="00000000" w:rsidRPr="00000000" w14:paraId="000000B1">
      <w:pPr>
        <w:jc w:val="both"/>
        <w:rPr>
          <w:u w:val="single"/>
          <w:vertAlign w:val="baseline"/>
        </w:rPr>
      </w:pPr>
      <w:r w:rsidDel="00000000" w:rsidR="00000000" w:rsidRPr="00000000">
        <w:rPr>
          <w:rtl w:val="0"/>
        </w:rPr>
      </w:r>
    </w:p>
    <w:p w:rsidR="00000000" w:rsidDel="00000000" w:rsidP="00000000" w:rsidRDefault="00000000" w:rsidRPr="00000000" w14:paraId="000000B2">
      <w:pPr>
        <w:jc w:val="both"/>
        <w:rPr>
          <w:b w:val="0"/>
          <w:bCs w:val="0"/>
          <w:vertAlign w:val="baseline"/>
        </w:rPr>
      </w:pPr>
      <w:r w:rsidDel="00000000" w:rsidR="00000000" w:rsidRPr="00000000">
        <w:rPr>
          <w:b w:val="1"/>
          <w:bCs w:val="1"/>
          <w:vertAlign w:val="baseline"/>
          <w:rtl w:val="0"/>
        </w:rPr>
        <w:t xml:space="preserve">CLÁUSULA TRIGÉSIMA QUARTA – SEGURO DE VIDA E ACIDENTES PESSSOAIS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EMPRESA fica obrigada a fornecer seguro de vida e acidentes pessoais aos seus TRABALHADORES, sem a participação destes, no valor de R$ 15.000,00 (qunze mil reais).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Primeiro: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Seguro de Vida e Acidentes Pessoais contratado pela EMPRESA deverá conter cláusula de auxílio funeral, no valor de R$ 3.500,00 (três mil e quinhentos reais).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Segundo: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Caso a EMPRESA já pratique o benefício auxílio funeral de que trata a presente cláusula, não haverá acúmulo de benefício. Nesta hipótese, deverão ser aplicadas as condições mais favoráveis aos TRABALHADORES.</w:t>
      </w:r>
    </w:p>
    <w:p w:rsidR="00000000" w:rsidDel="00000000" w:rsidP="00000000" w:rsidRDefault="00000000" w:rsidRPr="00000000" w14:paraId="000000B6">
      <w:pPr>
        <w:jc w:val="both"/>
        <w:rPr>
          <w:b w:val="0"/>
          <w:bCs w:val="0"/>
          <w:vertAlign w:val="baseline"/>
        </w:rPr>
      </w:pPr>
      <w:r w:rsidDel="00000000" w:rsidR="00000000" w:rsidRPr="00000000">
        <w:rPr>
          <w:b w:val="1"/>
          <w:bCs w:val="1"/>
          <w:vertAlign w:val="baseline"/>
          <w:rtl w:val="0"/>
        </w:rPr>
        <w:t xml:space="preserve">CLÁUSULA TRIGÉSIMA QUINTA - SERVIÇOS EXTERNOS</w:t>
      </w:r>
      <w:r w:rsidDel="00000000" w:rsidR="00000000" w:rsidRPr="00000000">
        <w:rPr>
          <w:rtl w:val="0"/>
        </w:rPr>
      </w:r>
    </w:p>
    <w:p w:rsidR="00000000" w:rsidDel="00000000" w:rsidP="00000000" w:rsidRDefault="00000000" w:rsidRPr="00000000" w14:paraId="000000B7">
      <w:pPr>
        <w:jc w:val="both"/>
        <w:rPr>
          <w:vertAlign w:val="baseline"/>
        </w:rPr>
      </w:pPr>
      <w:r w:rsidDel="00000000" w:rsidR="00000000" w:rsidRPr="00000000">
        <w:rPr>
          <w:vertAlign w:val="baseline"/>
          <w:rtl w:val="0"/>
        </w:rPr>
        <w:t xml:space="preserve">Nos casos de viagem a serviço, a EMPRESA arcará com todas as despesas necessárias, inclusive no tocante a pedágio, devendo o valor ser antecipado. Após realização das despesas deverá haver a prestação de contas pelo TRABALHADOR, de acordo com as normas e procedimentos internos da EMPRESA.</w:t>
      </w:r>
    </w:p>
    <w:p w:rsidR="00000000" w:rsidDel="00000000" w:rsidP="00000000" w:rsidRDefault="00000000" w:rsidRPr="00000000" w14:paraId="000000B8">
      <w:pPr>
        <w:jc w:val="both"/>
        <w:rPr>
          <w:vertAlign w:val="baseline"/>
        </w:rPr>
      </w:pPr>
      <w:r w:rsidDel="00000000" w:rsidR="00000000" w:rsidRPr="00000000">
        <w:rPr>
          <w:rtl w:val="0"/>
        </w:rPr>
      </w:r>
    </w:p>
    <w:p w:rsidR="00000000" w:rsidDel="00000000" w:rsidP="00000000" w:rsidRDefault="00000000" w:rsidRPr="00000000" w14:paraId="000000B9">
      <w:pPr>
        <w:jc w:val="both"/>
        <w:rPr>
          <w:b w:val="0"/>
          <w:bCs w:val="0"/>
          <w:vertAlign w:val="baseline"/>
        </w:rPr>
      </w:pPr>
      <w:r w:rsidDel="00000000" w:rsidR="00000000" w:rsidRPr="00000000">
        <w:rPr>
          <w:b w:val="1"/>
          <w:bCs w:val="1"/>
          <w:vertAlign w:val="baseline"/>
          <w:rtl w:val="0"/>
        </w:rPr>
        <w:t xml:space="preserve">CLÁUSULA TRIGÉSIMA SEXTA - DIREITO A INFORMAÇÃO</w:t>
      </w:r>
      <w:r w:rsidDel="00000000" w:rsidR="00000000" w:rsidRPr="00000000">
        <w:rPr>
          <w:rtl w:val="0"/>
        </w:rPr>
      </w:r>
    </w:p>
    <w:p w:rsidR="00000000" w:rsidDel="00000000" w:rsidP="00000000" w:rsidRDefault="00000000" w:rsidRPr="00000000" w14:paraId="000000BA">
      <w:pPr>
        <w:jc w:val="both"/>
        <w:rPr>
          <w:vertAlign w:val="baseline"/>
        </w:rPr>
      </w:pPr>
      <w:r w:rsidDel="00000000" w:rsidR="00000000" w:rsidRPr="00000000">
        <w:rPr>
          <w:vertAlign w:val="baseline"/>
          <w:rtl w:val="0"/>
        </w:rPr>
        <w:t xml:space="preserve">Fica assegurado à Entidade Sindical o direito de acesso às informações sobre condições de saúde, relações de trabalho, mudanças tecnológicas, e outros assuntos de interesse dos TRABALHADORES.</w:t>
      </w:r>
    </w:p>
    <w:p w:rsidR="00000000" w:rsidDel="00000000" w:rsidP="00000000" w:rsidRDefault="00000000" w:rsidRPr="00000000" w14:paraId="000000BB">
      <w:pPr>
        <w:jc w:val="both"/>
        <w:rPr>
          <w:vertAlign w:val="baseline"/>
        </w:rPr>
      </w:pPr>
      <w:r w:rsidDel="00000000" w:rsidR="00000000" w:rsidRPr="00000000">
        <w:rPr>
          <w:rtl w:val="0"/>
        </w:rPr>
      </w:r>
    </w:p>
    <w:p w:rsidR="00000000" w:rsidDel="00000000" w:rsidP="00000000" w:rsidRDefault="00000000" w:rsidRPr="00000000" w14:paraId="000000BC">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Quando da admissão de novo TRABALHADOR, será permitido ao SINDICATO entregar ao mesmo material explicativo da entidade. Quando as admissões se derem em grande número, o mesmo poderá realizar palestra com fins elucidativos.</w:t>
      </w:r>
    </w:p>
    <w:p w:rsidR="00000000" w:rsidDel="00000000" w:rsidP="00000000" w:rsidRDefault="00000000" w:rsidRPr="00000000" w14:paraId="000000BD">
      <w:pPr>
        <w:jc w:val="both"/>
        <w:rP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TRIGÉSIMA SÉTIMA - AUSÊNCIAS JUSTIFICADAS</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EMPRESA considerará justificada a ausência ao trabalho, nos limites e situações seguintes: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(três) dias consecutivos, quando do falecimento do cônjuge, descendentes e ascendentes de qualquer nível, irmão ou pessoa declarada na CTPS e que viva sob sua dependência econômica;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 (cinco) dias úteis, por ocasião do casamento.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atendendo ao disposto no inciso XIX, art. 7º, da C.F. de 1.988, combinado com o § 1º do art. 10 do ADCT, a licença paternidade será de 5 (cinco) dias corridos, contados desde a data do parto, neles incluindo o dia previsto no Inciso III, do art. 473 da CLT. Para o caso de pai adotante, será concedido o mesmo benefício constante desta cláusula.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ressalvados os casos mencionados no art. 473 da CLT, cujas ausências são remuneradas, a EMPRESA não descontará o DSR e feriados da semana respectiva, nos casos de ausência de empregado motivada pela necessidade de obtenção de documentos legais, desde que comprovados posteriormente, não sendo a falta computada para efeito de férias e 13º salário. Não se aplicará este item quando o documento puder ser obtido em dia não útil ou fora do horário regular do empregado, bem como nos casos de registro de nascimento de filhos.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direito de ausência justificada conta-se a partir do dia do evento caso este ocorra durante o expediente de labor.</w:t>
      </w:r>
    </w:p>
    <w:p w:rsidR="00000000" w:rsidDel="00000000" w:rsidP="00000000" w:rsidRDefault="00000000" w:rsidRPr="00000000" w14:paraId="000000C7">
      <w:pPr>
        <w:jc w:val="both"/>
        <w:rPr>
          <w:vertAlign w:val="baseline"/>
        </w:rPr>
      </w:pPr>
      <w:r w:rsidDel="00000000" w:rsidR="00000000" w:rsidRPr="00000000">
        <w:rPr>
          <w:rtl w:val="0"/>
        </w:rPr>
      </w:r>
    </w:p>
    <w:p w:rsidR="00000000" w:rsidDel="00000000" w:rsidP="00000000" w:rsidRDefault="00000000" w:rsidRPr="00000000" w14:paraId="000000C8">
      <w:pPr>
        <w:jc w:val="both"/>
        <w:rPr>
          <w:b w:val="0"/>
          <w:bCs w:val="0"/>
          <w:vertAlign w:val="baseline"/>
        </w:rPr>
      </w:pPr>
      <w:r w:rsidDel="00000000" w:rsidR="00000000" w:rsidRPr="00000000">
        <w:rPr>
          <w:b w:val="1"/>
          <w:bCs w:val="1"/>
          <w:vertAlign w:val="baseline"/>
          <w:rtl w:val="0"/>
        </w:rPr>
        <w:t xml:space="preserve">CLÁUSULA TRIGÉSIMA  OITAVA - REPRESENTANTE SINDICAL</w:t>
      </w:r>
      <w:r w:rsidDel="00000000" w:rsidR="00000000" w:rsidRPr="00000000">
        <w:rPr>
          <w:rtl w:val="0"/>
        </w:rPr>
      </w:r>
    </w:p>
    <w:p w:rsidR="00000000" w:rsidDel="00000000" w:rsidP="00000000" w:rsidRDefault="00000000" w:rsidRPr="00000000" w14:paraId="000000C9">
      <w:pPr>
        <w:jc w:val="both"/>
        <w:rPr>
          <w:vertAlign w:val="baseline"/>
        </w:rPr>
      </w:pPr>
      <w:r w:rsidDel="00000000" w:rsidR="00000000" w:rsidRPr="00000000">
        <w:rPr>
          <w:vertAlign w:val="baseline"/>
          <w:rtl w:val="0"/>
        </w:rPr>
        <w:t xml:space="preserve">Fica facultado ao SINDICATO o credenciamento de 02 (dois) Delegado Sindical a cada grupo de 50 (cinquenta) trabalhadores, com o mínimo de 02 (dois) representante, asseguradas as prerrogativas do artigo 543, parágrafo 3º, da CLT. </w:t>
      </w:r>
    </w:p>
    <w:p w:rsidR="00000000" w:rsidDel="00000000" w:rsidP="00000000" w:rsidRDefault="00000000" w:rsidRPr="00000000" w14:paraId="000000CA">
      <w:pPr>
        <w:jc w:val="both"/>
        <w:rPr>
          <w:vertAlign w:val="baseline"/>
        </w:rPr>
      </w:pPr>
      <w:r w:rsidDel="00000000" w:rsidR="00000000" w:rsidRPr="00000000">
        <w:rPr>
          <w:rtl w:val="0"/>
        </w:rPr>
      </w:r>
    </w:p>
    <w:p w:rsidR="00000000" w:rsidDel="00000000" w:rsidP="00000000" w:rsidRDefault="00000000" w:rsidRPr="00000000" w14:paraId="000000CB">
      <w:pPr>
        <w:jc w:val="both"/>
        <w:rPr>
          <w:b w:val="0"/>
          <w:bCs w:val="0"/>
          <w:vertAlign w:val="baseline"/>
        </w:rPr>
      </w:pPr>
      <w:r w:rsidDel="00000000" w:rsidR="00000000" w:rsidRPr="00000000">
        <w:rPr>
          <w:rtl w:val="0"/>
        </w:rPr>
      </w:r>
    </w:p>
    <w:p w:rsidR="00000000" w:rsidDel="00000000" w:rsidP="00000000" w:rsidRDefault="00000000" w:rsidRPr="00000000" w14:paraId="000000CC">
      <w:pPr>
        <w:jc w:val="both"/>
        <w:rPr>
          <w:b w:val="0"/>
          <w:bCs w:val="0"/>
          <w:vertAlign w:val="baseline"/>
        </w:rPr>
      </w:pPr>
      <w:r w:rsidDel="00000000" w:rsidR="00000000" w:rsidRPr="00000000">
        <w:rPr>
          <w:rtl w:val="0"/>
        </w:rPr>
      </w:r>
    </w:p>
    <w:p w:rsidR="00000000" w:rsidDel="00000000" w:rsidP="00000000" w:rsidRDefault="00000000" w:rsidRPr="00000000" w14:paraId="000000CD">
      <w:pPr>
        <w:jc w:val="both"/>
        <w:rPr>
          <w:b w:val="0"/>
          <w:bCs w:val="0"/>
          <w:vertAlign w:val="baseline"/>
        </w:rPr>
      </w:pPr>
      <w:r w:rsidDel="00000000" w:rsidR="00000000" w:rsidRPr="00000000">
        <w:rPr>
          <w:b w:val="1"/>
          <w:bCs w:val="1"/>
          <w:vertAlign w:val="baseline"/>
          <w:rtl w:val="0"/>
        </w:rPr>
        <w:t xml:space="preserve">CLÁUSULA TRIGÉSIMA NONA – AUXÍLIO A DEPENDENTES PORTADORES DE NECESSIDADES ESPECIAIS</w:t>
      </w:r>
      <w:r w:rsidDel="00000000" w:rsidR="00000000" w:rsidRPr="00000000">
        <w:rPr>
          <w:rtl w:val="0"/>
        </w:rPr>
      </w:r>
    </w:p>
    <w:p w:rsidR="00000000" w:rsidDel="00000000" w:rsidP="00000000" w:rsidRDefault="00000000" w:rsidRPr="00000000" w14:paraId="000000CE">
      <w:pPr>
        <w:jc w:val="both"/>
        <w:rPr>
          <w:b w:val="0"/>
          <w:bCs w:val="0"/>
          <w:vertAlign w:val="baseline"/>
        </w:rPr>
      </w:pPr>
      <w:r w:rsidDel="00000000" w:rsidR="00000000" w:rsidRPr="00000000">
        <w:rPr>
          <w:rtl w:val="0"/>
        </w:rPr>
      </w:r>
    </w:p>
    <w:p w:rsidR="00000000" w:rsidDel="00000000" w:rsidP="00000000" w:rsidRDefault="00000000" w:rsidRPr="00000000" w14:paraId="000000CF">
      <w:pPr>
        <w:jc w:val="both"/>
        <w:rPr>
          <w:vertAlign w:val="baseline"/>
        </w:rPr>
      </w:pPr>
      <w:r w:rsidDel="00000000" w:rsidR="00000000" w:rsidRPr="00000000">
        <w:rPr>
          <w:vertAlign w:val="baseline"/>
          <w:rtl w:val="0"/>
        </w:rPr>
        <w:t xml:space="preserve">A EMPRESA pagará 20% (vinte por cento) do Salário Mínimo vigente por dependente, independentemente da idade, para custeio das necessidades especiais.</w:t>
      </w:r>
    </w:p>
    <w:p w:rsidR="00000000" w:rsidDel="00000000" w:rsidP="00000000" w:rsidRDefault="00000000" w:rsidRPr="00000000" w14:paraId="000000D0">
      <w:pPr>
        <w:jc w:val="both"/>
        <w:rPr>
          <w:vertAlign w:val="baseline"/>
        </w:rPr>
      </w:pPr>
      <w:r w:rsidDel="00000000" w:rsidR="00000000" w:rsidRPr="00000000">
        <w:rPr>
          <w:rtl w:val="0"/>
        </w:rPr>
      </w:r>
    </w:p>
    <w:p w:rsidR="00000000" w:rsidDel="00000000" w:rsidP="00000000" w:rsidRDefault="00000000" w:rsidRPr="00000000" w14:paraId="000000D1">
      <w:pPr>
        <w:jc w:val="both"/>
        <w:rPr>
          <w:vertAlign w:val="baseline"/>
        </w:rPr>
      </w:pPr>
      <w:r w:rsidDel="00000000" w:rsidR="00000000" w:rsidRPr="00000000">
        <w:rPr>
          <w:b w:val="1"/>
          <w:bCs w:val="1"/>
          <w:vertAlign w:val="baseline"/>
          <w:rtl w:val="0"/>
        </w:rPr>
        <w:t xml:space="preserve">Parágrafo Único:</w:t>
      </w:r>
      <w:r w:rsidDel="00000000" w:rsidR="00000000" w:rsidRPr="00000000">
        <w:rPr>
          <w:vertAlign w:val="baseline"/>
          <w:rtl w:val="0"/>
        </w:rPr>
        <w:t xml:space="preserve"> O pagamento dar-se-á junto com a folha de pagamento do mês.</w:t>
      </w:r>
    </w:p>
    <w:p w:rsidR="00000000" w:rsidDel="00000000" w:rsidP="00000000" w:rsidRDefault="00000000" w:rsidRPr="00000000" w14:paraId="000000D2">
      <w:pPr>
        <w:jc w:val="both"/>
        <w:rP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QUADRAGÉSIMA – BANCO DE HORAS</w:t>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Fica estabelecida a adoção da flexibilização da jornada de trabalho para todos os trabalhadores, exceto para aqueles que trabalhem em atividades onde, a critério da empresa, não seja possível esta flexibilização, que será administrada através do sistema de débito e de crédito de horas, formando o BANCO DE HORAS, e será administrado da seguinte forma:</w:t>
      </w:r>
    </w:p>
    <w:p w:rsidR="00000000" w:rsidDel="00000000" w:rsidP="00000000" w:rsidRDefault="00000000" w:rsidRPr="00000000" w14:paraId="000000D6">
      <w:pPr>
        <w:widowControl w:val="0"/>
        <w:ind w:right="34"/>
        <w:jc w:val="both"/>
        <w:rPr>
          <w:vertAlign w:val="baseline"/>
        </w:rPr>
      </w:pPr>
      <w:r w:rsidDel="00000000" w:rsidR="00000000" w:rsidRPr="00000000">
        <w:rPr>
          <w:rtl w:val="0"/>
        </w:rPr>
      </w:r>
    </w:p>
    <w:p w:rsidR="00000000" w:rsidDel="00000000" w:rsidP="00000000" w:rsidRDefault="00000000" w:rsidRPr="00000000" w14:paraId="000000D7">
      <w:pPr>
        <w:widowControl w:val="0"/>
        <w:ind w:right="34"/>
        <w:jc w:val="both"/>
        <w:rPr>
          <w:vertAlign w:val="baseline"/>
        </w:rPr>
      </w:pPr>
      <w:r w:rsidDel="00000000" w:rsidR="00000000" w:rsidRPr="00000000">
        <w:rPr>
          <w:vertAlign w:val="baseline"/>
          <w:rtl w:val="0"/>
        </w:rPr>
        <w:t xml:space="preserve">FUNDAMENTAÇÃO:</w:t>
      </w:r>
    </w:p>
    <w:p w:rsidR="00000000" w:rsidDel="00000000" w:rsidP="00000000" w:rsidRDefault="00000000" w:rsidRPr="00000000" w14:paraId="000000D8">
      <w:pPr>
        <w:widowControl w:val="0"/>
        <w:ind w:right="34"/>
        <w:jc w:val="both"/>
        <w:rPr>
          <w:vertAlign w:val="baseline"/>
        </w:rPr>
      </w:pPr>
      <w:r w:rsidDel="00000000" w:rsidR="00000000" w:rsidRPr="00000000">
        <w:rPr>
          <w:rtl w:val="0"/>
        </w:rPr>
      </w:r>
    </w:p>
    <w:p w:rsidR="00000000" w:rsidDel="00000000" w:rsidP="00000000" w:rsidRDefault="00000000" w:rsidRPr="00000000" w14:paraId="000000D9">
      <w:pPr>
        <w:widowControl w:val="0"/>
        <w:ind w:right="34"/>
        <w:jc w:val="both"/>
        <w:rPr>
          <w:vertAlign w:val="baseline"/>
        </w:rPr>
      </w:pPr>
      <w:r w:rsidDel="00000000" w:rsidR="00000000" w:rsidRPr="00000000">
        <w:rPr>
          <w:vertAlign w:val="baseline"/>
          <w:rtl w:val="0"/>
        </w:rPr>
        <w:t xml:space="preserve">Atende aos seguintes preceitos de relações do trabalho e considera: </w:t>
      </w:r>
    </w:p>
    <w:p w:rsidR="00000000" w:rsidDel="00000000" w:rsidP="00000000" w:rsidRDefault="00000000" w:rsidRPr="00000000" w14:paraId="000000DA">
      <w:pPr>
        <w:widowControl w:val="0"/>
        <w:ind w:right="34"/>
        <w:jc w:val="both"/>
        <w:rPr>
          <w:vertAlign w:val="baseline"/>
        </w:rPr>
      </w:pPr>
      <w:r w:rsidDel="00000000" w:rsidR="00000000" w:rsidRPr="00000000">
        <w:rPr>
          <w:rtl w:val="0"/>
        </w:rPr>
      </w:r>
    </w:p>
    <w:p w:rsidR="00000000" w:rsidDel="00000000" w:rsidP="00000000" w:rsidRDefault="00000000" w:rsidRPr="00000000" w14:paraId="000000DB">
      <w:pPr>
        <w:widowControl w:val="0"/>
        <w:numPr>
          <w:ilvl w:val="0"/>
          <w:numId w:val="5"/>
        </w:numPr>
        <w:ind w:left="709" w:right="34" w:firstLine="0"/>
        <w:jc w:val="both"/>
        <w:rPr>
          <w:vertAlign w:val="baseline"/>
        </w:rPr>
      </w:pPr>
      <w:r w:rsidDel="00000000" w:rsidR="00000000" w:rsidRPr="00000000">
        <w:rPr>
          <w:vertAlign w:val="baseline"/>
          <w:rtl w:val="0"/>
        </w:rPr>
        <w:t xml:space="preserve">As características das atividades produtivas da empresa, face à instabilidade econômica, entre outras, provocam substanciais variações das atividades operacionais, com significativos reflexos e dificuldades na manutenção da demanda;</w:t>
      </w:r>
    </w:p>
    <w:p w:rsidR="00000000" w:rsidDel="00000000" w:rsidP="00000000" w:rsidRDefault="00000000" w:rsidRPr="00000000" w14:paraId="000000DC">
      <w:pPr>
        <w:widowControl w:val="0"/>
        <w:ind w:right="34"/>
        <w:jc w:val="both"/>
        <w:rPr>
          <w:vertAlign w:val="baseline"/>
        </w:rPr>
      </w:pPr>
      <w:r w:rsidDel="00000000" w:rsidR="00000000" w:rsidRPr="00000000">
        <w:rPr>
          <w:rtl w:val="0"/>
        </w:rPr>
      </w:r>
    </w:p>
    <w:p w:rsidR="00000000" w:rsidDel="00000000" w:rsidP="00000000" w:rsidRDefault="00000000" w:rsidRPr="00000000" w14:paraId="000000DD">
      <w:pPr>
        <w:widowControl w:val="0"/>
        <w:numPr>
          <w:ilvl w:val="0"/>
          <w:numId w:val="5"/>
        </w:numPr>
        <w:ind w:left="709" w:right="34" w:firstLine="0"/>
        <w:jc w:val="both"/>
        <w:rPr>
          <w:vertAlign w:val="baseline"/>
        </w:rPr>
      </w:pPr>
      <w:r w:rsidDel="00000000" w:rsidR="00000000" w:rsidRPr="00000000">
        <w:rPr>
          <w:vertAlign w:val="baseline"/>
          <w:rtl w:val="0"/>
        </w:rPr>
        <w:t xml:space="preserve">As disposições da Constituição Federal de 1988 que privilegiam a manutenção do emprego através da valorização do trabalho humano (Artigo 1º, IV, Artigo 7º, I e Artigo 170º, VIII); </w:t>
      </w:r>
    </w:p>
    <w:p w:rsidR="00000000" w:rsidDel="00000000" w:rsidP="00000000" w:rsidRDefault="00000000" w:rsidRPr="00000000" w14:paraId="000000DE">
      <w:pPr>
        <w:widowControl w:val="0"/>
        <w:ind w:right="34"/>
        <w:jc w:val="both"/>
        <w:rPr>
          <w:vertAlign w:val="baseline"/>
        </w:rPr>
      </w:pPr>
      <w:r w:rsidDel="00000000" w:rsidR="00000000" w:rsidRPr="00000000">
        <w:rPr>
          <w:rtl w:val="0"/>
        </w:rPr>
      </w:r>
    </w:p>
    <w:p w:rsidR="00000000" w:rsidDel="00000000" w:rsidP="00000000" w:rsidRDefault="00000000" w:rsidRPr="00000000" w14:paraId="000000DF">
      <w:pPr>
        <w:widowControl w:val="0"/>
        <w:numPr>
          <w:ilvl w:val="0"/>
          <w:numId w:val="5"/>
        </w:numPr>
        <w:ind w:left="709" w:right="34" w:firstLine="0"/>
        <w:jc w:val="both"/>
        <w:rPr>
          <w:vertAlign w:val="baseline"/>
        </w:rPr>
      </w:pPr>
      <w:r w:rsidDel="00000000" w:rsidR="00000000" w:rsidRPr="00000000">
        <w:rPr>
          <w:vertAlign w:val="baseline"/>
          <w:rtl w:val="0"/>
        </w:rPr>
        <w:t xml:space="preserve">Possibilidade legais de flexibilização das condições de trabalho, de comum acordo entre empregados, estes representados por seu Sindicato, que atuam fundados no Artigo 8º, da Constituição Federal, especialmente quando instituem normas mais favoráveis aos trabalhadores, assim consideradas aquelas que preservam empregos, com vistas ao equilíbrio social; </w:t>
      </w:r>
    </w:p>
    <w:p w:rsidR="00000000" w:rsidDel="00000000" w:rsidP="00000000" w:rsidRDefault="00000000" w:rsidRPr="00000000" w14:paraId="000000E0">
      <w:pPr>
        <w:widowControl w:val="0"/>
        <w:ind w:right="34"/>
        <w:jc w:val="both"/>
        <w:rPr>
          <w:vertAlign w:val="baseline"/>
        </w:rPr>
      </w:pPr>
      <w:r w:rsidDel="00000000" w:rsidR="00000000" w:rsidRPr="00000000">
        <w:rPr>
          <w:rtl w:val="0"/>
        </w:rPr>
      </w:r>
    </w:p>
    <w:p w:rsidR="00000000" w:rsidDel="00000000" w:rsidP="00000000" w:rsidRDefault="00000000" w:rsidRPr="00000000" w14:paraId="000000E1">
      <w:pPr>
        <w:widowControl w:val="0"/>
        <w:numPr>
          <w:ilvl w:val="0"/>
          <w:numId w:val="5"/>
        </w:numPr>
        <w:ind w:left="709" w:right="34" w:firstLine="0"/>
        <w:jc w:val="both"/>
        <w:rPr>
          <w:vertAlign w:val="baseline"/>
        </w:rPr>
      </w:pPr>
      <w:r w:rsidDel="00000000" w:rsidR="00000000" w:rsidRPr="00000000">
        <w:rPr>
          <w:vertAlign w:val="baseline"/>
          <w:rtl w:val="0"/>
        </w:rPr>
        <w:t xml:space="preserve">Reconhecimento das Convenções e Acordos Coletivos de Trabalho, preconizado no Artigo 7º, da Constituição Federal; </w:t>
      </w:r>
    </w:p>
    <w:p w:rsidR="00000000" w:rsidDel="00000000" w:rsidP="00000000" w:rsidRDefault="00000000" w:rsidRPr="00000000" w14:paraId="000000E2">
      <w:pPr>
        <w:widowControl w:val="0"/>
        <w:ind w:right="34"/>
        <w:jc w:val="both"/>
        <w:rPr>
          <w:vertAlign w:val="baseline"/>
        </w:rPr>
      </w:pPr>
      <w:r w:rsidDel="00000000" w:rsidR="00000000" w:rsidRPr="00000000">
        <w:rPr>
          <w:rtl w:val="0"/>
        </w:rPr>
      </w:r>
    </w:p>
    <w:p w:rsidR="00000000" w:rsidDel="00000000" w:rsidP="00000000" w:rsidRDefault="00000000" w:rsidRPr="00000000" w14:paraId="000000E3">
      <w:pPr>
        <w:widowControl w:val="0"/>
        <w:numPr>
          <w:ilvl w:val="0"/>
          <w:numId w:val="5"/>
        </w:numPr>
        <w:ind w:left="709" w:right="34" w:firstLine="0"/>
        <w:jc w:val="both"/>
        <w:rPr>
          <w:vertAlign w:val="baseline"/>
        </w:rPr>
      </w:pPr>
      <w:r w:rsidDel="00000000" w:rsidR="00000000" w:rsidRPr="00000000">
        <w:rPr>
          <w:vertAlign w:val="baseline"/>
          <w:rtl w:val="0"/>
        </w:rPr>
        <w:t xml:space="preserve">Possibilidade de compensação de horários e redução de jornadas, através de Acordos e Convenções Coletivas de Trabalho, nos termos da parte final do Artigo 7º, XIII, da Constituição Federal;</w:t>
      </w:r>
    </w:p>
    <w:p w:rsidR="00000000" w:rsidDel="00000000" w:rsidP="00000000" w:rsidRDefault="00000000" w:rsidRPr="00000000" w14:paraId="000000E4">
      <w:pPr>
        <w:widowControl w:val="0"/>
        <w:numPr>
          <w:ilvl w:val="0"/>
          <w:numId w:val="5"/>
        </w:numPr>
        <w:ind w:left="709" w:right="34" w:firstLine="0"/>
        <w:jc w:val="both"/>
        <w:rPr>
          <w:vertAlign w:val="baseline"/>
        </w:rPr>
      </w:pPr>
      <w:r w:rsidDel="00000000" w:rsidR="00000000" w:rsidRPr="00000000">
        <w:rPr>
          <w:vertAlign w:val="baseline"/>
          <w:rtl w:val="0"/>
        </w:rPr>
        <w:t xml:space="preserve">A Portaria n.º 373/11, do Ministério do Estado do Trabalho e Emprego, que dispõe sobre o controle de jornada de trabalho, e seu Artigo 1º, que permite a adoção de sistemas alternativos de controle da jornada de trabalho, desde que autorizadas por Convenção ou Acordo Coletivo;</w:t>
      </w:r>
    </w:p>
    <w:p w:rsidR="00000000" w:rsidDel="00000000" w:rsidP="00000000" w:rsidRDefault="00000000" w:rsidRPr="00000000" w14:paraId="000000E5">
      <w:pPr>
        <w:widowControl w:val="0"/>
        <w:ind w:right="34"/>
        <w:jc w:val="both"/>
        <w:rPr>
          <w:vertAlign w:val="baseline"/>
        </w:rPr>
      </w:pPr>
      <w:r w:rsidDel="00000000" w:rsidR="00000000" w:rsidRPr="00000000">
        <w:rPr>
          <w:rtl w:val="0"/>
        </w:rPr>
      </w:r>
    </w:p>
    <w:p w:rsidR="00000000" w:rsidDel="00000000" w:rsidP="00000000" w:rsidRDefault="00000000" w:rsidRPr="00000000" w14:paraId="000000E6">
      <w:pPr>
        <w:widowControl w:val="0"/>
        <w:numPr>
          <w:ilvl w:val="0"/>
          <w:numId w:val="5"/>
        </w:numPr>
        <w:ind w:left="709" w:right="34" w:firstLine="0"/>
        <w:jc w:val="both"/>
        <w:rPr>
          <w:vertAlign w:val="baseline"/>
        </w:rPr>
      </w:pPr>
      <w:r w:rsidDel="00000000" w:rsidR="00000000" w:rsidRPr="00000000">
        <w:rPr>
          <w:vertAlign w:val="baseline"/>
          <w:rtl w:val="0"/>
        </w:rPr>
        <w:t xml:space="preserve">A Lei número 9.601, de 21 de janeiro de 1998 e a Medida Provisória número 1709, de 06 de Agosto de 1998, que alteram o dispositivo da C.L.T, permitindo a criação do chamado ‘BANCO DE HORAS’.</w:t>
      </w:r>
    </w:p>
    <w:p w:rsidR="00000000" w:rsidDel="00000000" w:rsidP="00000000" w:rsidRDefault="00000000" w:rsidRPr="00000000" w14:paraId="000000E7">
      <w:pPr>
        <w:widowControl w:val="0"/>
        <w:ind w:right="34"/>
        <w:jc w:val="both"/>
        <w:rPr>
          <w:vertAlign w:val="baseline"/>
        </w:rPr>
      </w:pPr>
      <w:r w:rsidDel="00000000" w:rsidR="00000000" w:rsidRPr="00000000">
        <w:rPr>
          <w:rtl w:val="0"/>
        </w:rPr>
      </w:r>
    </w:p>
    <w:p w:rsidR="00000000" w:rsidDel="00000000" w:rsidP="00000000" w:rsidRDefault="00000000" w:rsidRPr="00000000" w14:paraId="000000E8">
      <w:pPr>
        <w:widowControl w:val="0"/>
        <w:ind w:right="34"/>
        <w:jc w:val="both"/>
        <w:rPr>
          <w:vertAlign w:val="baseline"/>
        </w:rPr>
      </w:pPr>
      <w:r w:rsidDel="00000000" w:rsidR="00000000" w:rsidRPr="00000000">
        <w:rPr>
          <w:vertAlign w:val="baseline"/>
          <w:rtl w:val="0"/>
        </w:rPr>
        <w:t xml:space="preserve">DO OBJETO – ADMINISTRAÇÃO E CONTROLE: </w:t>
      </w:r>
    </w:p>
    <w:p w:rsidR="00000000" w:rsidDel="00000000" w:rsidP="00000000" w:rsidRDefault="00000000" w:rsidRPr="00000000" w14:paraId="000000E9">
      <w:pPr>
        <w:widowControl w:val="0"/>
        <w:ind w:right="34"/>
        <w:jc w:val="both"/>
        <w:rPr>
          <w:vertAlign w:val="baseline"/>
        </w:rPr>
      </w:pPr>
      <w:r w:rsidDel="00000000" w:rsidR="00000000" w:rsidRPr="00000000">
        <w:rPr>
          <w:rtl w:val="0"/>
        </w:rPr>
      </w:r>
    </w:p>
    <w:p w:rsidR="00000000" w:rsidDel="00000000" w:rsidP="00000000" w:rsidRDefault="00000000" w:rsidRPr="00000000" w14:paraId="000000EA">
      <w:pPr>
        <w:widowControl w:val="0"/>
        <w:numPr>
          <w:ilvl w:val="0"/>
          <w:numId w:val="1"/>
        </w:numPr>
        <w:ind w:left="709" w:right="34" w:firstLine="0"/>
        <w:jc w:val="both"/>
        <w:rPr>
          <w:vertAlign w:val="baseline"/>
        </w:rPr>
      </w:pPr>
      <w:r w:rsidDel="00000000" w:rsidR="00000000" w:rsidRPr="00000000">
        <w:rPr>
          <w:vertAlign w:val="baseline"/>
          <w:rtl w:val="0"/>
        </w:rPr>
        <w:t xml:space="preserve">Deverão ser creditadas no Banco de Horas, desde que acordadas com a chefia imediata, todas as horas que excederem o período normal de trabalho, observando-se a Súmula 366 do Tribunal Superior do Trabalho;</w:t>
      </w:r>
    </w:p>
    <w:p w:rsidR="00000000" w:rsidDel="00000000" w:rsidP="00000000" w:rsidRDefault="00000000" w:rsidRPr="00000000" w14:paraId="000000EB">
      <w:pPr>
        <w:widowControl w:val="0"/>
        <w:ind w:left="709" w:right="34" w:firstLine="0"/>
        <w:jc w:val="both"/>
        <w:rPr>
          <w:vertAlign w:val="baseline"/>
        </w:rPr>
      </w:pPr>
      <w:r w:rsidDel="00000000" w:rsidR="00000000" w:rsidRPr="00000000">
        <w:rPr>
          <w:rtl w:val="0"/>
        </w:rPr>
      </w:r>
    </w:p>
    <w:p w:rsidR="00000000" w:rsidDel="00000000" w:rsidP="00000000" w:rsidRDefault="00000000" w:rsidRPr="00000000" w14:paraId="000000EC">
      <w:pPr>
        <w:widowControl w:val="0"/>
        <w:numPr>
          <w:ilvl w:val="0"/>
          <w:numId w:val="1"/>
        </w:numPr>
        <w:ind w:left="709" w:right="34" w:firstLine="0"/>
        <w:jc w:val="both"/>
        <w:rPr>
          <w:vertAlign w:val="baseline"/>
        </w:rPr>
      </w:pPr>
      <w:r w:rsidDel="00000000" w:rsidR="00000000" w:rsidRPr="00000000">
        <w:rPr>
          <w:vertAlign w:val="baseline"/>
          <w:rtl w:val="0"/>
        </w:rPr>
        <w:t xml:space="preserve">Os atrasos e saídas antecipadas, desde que acordadas previamente com a chefia imediata, serão lançadas (debitadas) no BANCO DE HORAS;</w:t>
      </w:r>
    </w:p>
    <w:p w:rsidR="00000000" w:rsidDel="00000000" w:rsidP="00000000" w:rsidRDefault="00000000" w:rsidRPr="00000000" w14:paraId="000000ED">
      <w:pPr>
        <w:widowControl w:val="0"/>
        <w:ind w:right="34"/>
        <w:jc w:val="both"/>
        <w:rPr>
          <w:vertAlign w:val="baseline"/>
        </w:rPr>
      </w:pPr>
      <w:r w:rsidDel="00000000" w:rsidR="00000000" w:rsidRPr="00000000">
        <w:rPr>
          <w:rtl w:val="0"/>
        </w:rPr>
      </w:r>
    </w:p>
    <w:p w:rsidR="00000000" w:rsidDel="00000000" w:rsidP="00000000" w:rsidRDefault="00000000" w:rsidRPr="00000000" w14:paraId="000000EE">
      <w:pPr>
        <w:widowControl w:val="0"/>
        <w:numPr>
          <w:ilvl w:val="0"/>
          <w:numId w:val="1"/>
        </w:numPr>
        <w:ind w:left="709" w:right="34" w:firstLine="0"/>
        <w:jc w:val="both"/>
        <w:rPr>
          <w:vertAlign w:val="baseline"/>
        </w:rPr>
      </w:pPr>
      <w:r w:rsidDel="00000000" w:rsidR="00000000" w:rsidRPr="00000000">
        <w:rPr>
          <w:vertAlign w:val="baseline"/>
          <w:rtl w:val="0"/>
        </w:rPr>
        <w:t xml:space="preserve">As faltas que não forem acordadas com a chefia imediata serão lançadas como “faltas injustificadas” e os descontos relacionados às horas faltas serão realizados na folha de pagamento do mês de competência.</w:t>
      </w:r>
    </w:p>
    <w:p w:rsidR="00000000" w:rsidDel="00000000" w:rsidP="00000000" w:rsidRDefault="00000000" w:rsidRPr="00000000" w14:paraId="000000EF">
      <w:pPr>
        <w:widowControl w:val="0"/>
        <w:ind w:left="709" w:right="34" w:firstLine="0"/>
        <w:jc w:val="both"/>
        <w:rPr>
          <w:vertAlign w:val="baseline"/>
        </w:rPr>
      </w:pPr>
      <w:r w:rsidDel="00000000" w:rsidR="00000000" w:rsidRPr="00000000">
        <w:rPr>
          <w:rtl w:val="0"/>
        </w:rPr>
      </w:r>
    </w:p>
    <w:p w:rsidR="00000000" w:rsidDel="00000000" w:rsidP="00000000" w:rsidRDefault="00000000" w:rsidRPr="00000000" w14:paraId="000000F0">
      <w:pPr>
        <w:widowControl w:val="0"/>
        <w:numPr>
          <w:ilvl w:val="0"/>
          <w:numId w:val="1"/>
        </w:numPr>
        <w:ind w:left="709" w:right="34" w:firstLine="0"/>
        <w:jc w:val="both"/>
        <w:rPr>
          <w:vertAlign w:val="baseline"/>
        </w:rPr>
      </w:pPr>
      <w:r w:rsidDel="00000000" w:rsidR="00000000" w:rsidRPr="00000000">
        <w:rPr>
          <w:vertAlign w:val="baseline"/>
          <w:rtl w:val="0"/>
        </w:rPr>
        <w:t xml:space="preserve">O saldo credor do BANCO DE HORAS poderá ser usufruído da seguinte forma: </w:t>
      </w:r>
    </w:p>
    <w:p w:rsidR="00000000" w:rsidDel="00000000" w:rsidP="00000000" w:rsidRDefault="00000000" w:rsidRPr="00000000" w14:paraId="000000F1">
      <w:pPr>
        <w:widowControl w:val="0"/>
        <w:ind w:right="34"/>
        <w:jc w:val="both"/>
        <w:rPr>
          <w:vertAlign w:val="baseline"/>
        </w:rPr>
      </w:pPr>
      <w:r w:rsidDel="00000000" w:rsidR="00000000" w:rsidRPr="00000000">
        <w:rPr>
          <w:rtl w:val="0"/>
        </w:rPr>
      </w:r>
    </w:p>
    <w:p w:rsidR="00000000" w:rsidDel="00000000" w:rsidP="00000000" w:rsidRDefault="00000000" w:rsidRPr="00000000" w14:paraId="000000F2">
      <w:pPr>
        <w:widowControl w:val="0"/>
        <w:numPr>
          <w:ilvl w:val="0"/>
          <w:numId w:val="2"/>
        </w:numPr>
        <w:ind w:left="1418" w:right="34" w:hanging="709"/>
        <w:jc w:val="both"/>
        <w:rPr>
          <w:vertAlign w:val="baseline"/>
        </w:rPr>
      </w:pPr>
      <w:r w:rsidDel="00000000" w:rsidR="00000000" w:rsidRPr="00000000">
        <w:rPr>
          <w:vertAlign w:val="baseline"/>
          <w:rtl w:val="0"/>
        </w:rPr>
        <w:t xml:space="preserve">Folgas individuais adicionais, seguidas ao período de férias individuais ou coletivas;</w:t>
      </w:r>
    </w:p>
    <w:p w:rsidR="00000000" w:rsidDel="00000000" w:rsidP="00000000" w:rsidRDefault="00000000" w:rsidRPr="00000000" w14:paraId="000000F3">
      <w:pPr>
        <w:widowControl w:val="0"/>
        <w:numPr>
          <w:ilvl w:val="0"/>
          <w:numId w:val="2"/>
        </w:numPr>
        <w:ind w:left="709" w:right="34" w:firstLine="0"/>
        <w:jc w:val="both"/>
        <w:rPr>
          <w:vertAlign w:val="baseline"/>
        </w:rPr>
      </w:pPr>
      <w:r w:rsidDel="00000000" w:rsidR="00000000" w:rsidRPr="00000000">
        <w:rPr>
          <w:vertAlign w:val="baseline"/>
          <w:rtl w:val="0"/>
        </w:rPr>
        <w:t xml:space="preserve">Folgas coletivas; </w:t>
      </w:r>
    </w:p>
    <w:p w:rsidR="00000000" w:rsidDel="00000000" w:rsidP="00000000" w:rsidRDefault="00000000" w:rsidRPr="00000000" w14:paraId="000000F4">
      <w:pPr>
        <w:widowControl w:val="0"/>
        <w:numPr>
          <w:ilvl w:val="0"/>
          <w:numId w:val="3"/>
        </w:numPr>
        <w:ind w:left="1418" w:right="34" w:hanging="709"/>
        <w:jc w:val="both"/>
        <w:rPr>
          <w:vertAlign w:val="baseline"/>
        </w:rPr>
      </w:pPr>
      <w:r w:rsidDel="00000000" w:rsidR="00000000" w:rsidRPr="00000000">
        <w:rPr>
          <w:vertAlign w:val="baseline"/>
          <w:rtl w:val="0"/>
        </w:rPr>
        <w:t xml:space="preserve">Dias de compensação de "pontes de feriados" de forma coletiva ou individual, negociadas com a chefia imediata; </w:t>
      </w:r>
    </w:p>
    <w:p w:rsidR="00000000" w:rsidDel="00000000" w:rsidP="00000000" w:rsidRDefault="00000000" w:rsidRPr="00000000" w14:paraId="000000F5">
      <w:pPr>
        <w:widowControl w:val="0"/>
        <w:numPr>
          <w:ilvl w:val="0"/>
          <w:numId w:val="4"/>
        </w:numPr>
        <w:ind w:left="1418" w:right="34" w:hanging="709"/>
        <w:jc w:val="both"/>
        <w:rPr>
          <w:vertAlign w:val="baseline"/>
        </w:rPr>
      </w:pPr>
      <w:r w:rsidDel="00000000" w:rsidR="00000000" w:rsidRPr="00000000">
        <w:rPr>
          <w:vertAlign w:val="baseline"/>
          <w:rtl w:val="0"/>
        </w:rPr>
        <w:t xml:space="preserve">Folgas individuais negociados de comum acordo entre o colaborador com a chefia imediata;</w:t>
      </w:r>
    </w:p>
    <w:p w:rsidR="00000000" w:rsidDel="00000000" w:rsidP="00000000" w:rsidRDefault="00000000" w:rsidRPr="00000000" w14:paraId="000000F6">
      <w:pPr>
        <w:widowControl w:val="0"/>
        <w:numPr>
          <w:ilvl w:val="0"/>
          <w:numId w:val="4"/>
        </w:numPr>
        <w:ind w:left="1418" w:right="34" w:hanging="709"/>
        <w:jc w:val="both"/>
        <w:rPr>
          <w:vertAlign w:val="baseline"/>
        </w:rPr>
      </w:pPr>
      <w:r w:rsidDel="00000000" w:rsidR="00000000" w:rsidRPr="00000000">
        <w:rPr>
          <w:vertAlign w:val="baseline"/>
          <w:rtl w:val="0"/>
        </w:rPr>
        <w:t xml:space="preserve">Folgas coletivas ou individuais por falta de matéria prima, ou baixa demanda de serviço.</w:t>
      </w:r>
    </w:p>
    <w:p w:rsidR="00000000" w:rsidDel="00000000" w:rsidP="00000000" w:rsidRDefault="00000000" w:rsidRPr="00000000" w14:paraId="000000F7">
      <w:pPr>
        <w:widowControl w:val="0"/>
        <w:ind w:right="34"/>
        <w:jc w:val="both"/>
        <w:rPr>
          <w:vertAlign w:val="baseline"/>
        </w:rPr>
      </w:pPr>
      <w:r w:rsidDel="00000000" w:rsidR="00000000" w:rsidRPr="00000000">
        <w:rPr>
          <w:rtl w:val="0"/>
        </w:rPr>
      </w:r>
    </w:p>
    <w:p w:rsidR="00000000" w:rsidDel="00000000" w:rsidP="00000000" w:rsidRDefault="00000000" w:rsidRPr="00000000" w14:paraId="000000F8">
      <w:pPr>
        <w:widowControl w:val="0"/>
        <w:numPr>
          <w:ilvl w:val="0"/>
          <w:numId w:val="1"/>
        </w:numPr>
        <w:ind w:left="709" w:right="34" w:firstLine="0"/>
        <w:jc w:val="both"/>
        <w:rPr>
          <w:vertAlign w:val="baseline"/>
        </w:rPr>
      </w:pPr>
      <w:r w:rsidDel="00000000" w:rsidR="00000000" w:rsidRPr="00000000">
        <w:rPr>
          <w:vertAlign w:val="baseline"/>
          <w:rtl w:val="0"/>
        </w:rPr>
        <w:t xml:space="preserve">O adicional de periculosidade continuará a incidir sobre o número de horas integrais, correspondendo a 220 horas/mês e serão pagos em folha de pagamento normalmente, não fazendo parte do BANCO DE HORAS. O saldo final, desde que seja positivo, terá o acréscimo do correspondente adicional, caso seja devido;</w:t>
      </w:r>
    </w:p>
    <w:p w:rsidR="00000000" w:rsidDel="00000000" w:rsidP="00000000" w:rsidRDefault="00000000" w:rsidRPr="00000000" w14:paraId="000000F9">
      <w:pPr>
        <w:widowControl w:val="0"/>
        <w:ind w:right="34"/>
        <w:jc w:val="both"/>
        <w:rPr>
          <w:vertAlign w:val="baseline"/>
        </w:rPr>
      </w:pPr>
      <w:r w:rsidDel="00000000" w:rsidR="00000000" w:rsidRPr="00000000">
        <w:rPr>
          <w:rtl w:val="0"/>
        </w:rPr>
      </w:r>
    </w:p>
    <w:p w:rsidR="00000000" w:rsidDel="00000000" w:rsidP="00000000" w:rsidRDefault="00000000" w:rsidRPr="00000000" w14:paraId="000000FA">
      <w:pPr>
        <w:widowControl w:val="0"/>
        <w:numPr>
          <w:ilvl w:val="0"/>
          <w:numId w:val="1"/>
        </w:numPr>
        <w:ind w:left="709" w:right="34" w:firstLine="0"/>
        <w:jc w:val="both"/>
        <w:rPr>
          <w:vertAlign w:val="baseline"/>
        </w:rPr>
      </w:pPr>
      <w:r w:rsidDel="00000000" w:rsidR="00000000" w:rsidRPr="00000000">
        <w:rPr>
          <w:vertAlign w:val="baseline"/>
          <w:rtl w:val="0"/>
        </w:rPr>
        <w:t xml:space="preserve">O sistema de compensação adotado para o BANCO DE HORAS será de hora por hora de segunda a sábado e em trabalhos noturnos incluindo-se o adicional de 20%, e havendo saldo de horas a favor do colaborador no final de cada período de apuração e fechamento, será aplicado um adicional de 55% (cinquenta e cinco por cento), sobre o valor da hora quando da sua quitação;</w:t>
      </w:r>
    </w:p>
    <w:p w:rsidR="00000000" w:rsidDel="00000000" w:rsidP="00000000" w:rsidRDefault="00000000" w:rsidRPr="00000000" w14:paraId="000000FB">
      <w:pPr>
        <w:widowControl w:val="0"/>
        <w:ind w:right="34"/>
        <w:jc w:val="both"/>
        <w:rPr>
          <w:vertAlign w:val="baseline"/>
        </w:rPr>
      </w:pPr>
      <w:r w:rsidDel="00000000" w:rsidR="00000000" w:rsidRPr="00000000">
        <w:rPr>
          <w:rtl w:val="0"/>
        </w:rPr>
      </w:r>
    </w:p>
    <w:p w:rsidR="00000000" w:rsidDel="00000000" w:rsidP="00000000" w:rsidRDefault="00000000" w:rsidRPr="00000000" w14:paraId="000000FC">
      <w:pPr>
        <w:widowControl w:val="0"/>
        <w:numPr>
          <w:ilvl w:val="0"/>
          <w:numId w:val="1"/>
        </w:numPr>
        <w:ind w:left="709" w:right="34" w:firstLine="0"/>
        <w:jc w:val="both"/>
        <w:rPr>
          <w:vertAlign w:val="baseline"/>
        </w:rPr>
      </w:pPr>
      <w:r w:rsidDel="00000000" w:rsidR="00000000" w:rsidRPr="00000000">
        <w:rPr>
          <w:vertAlign w:val="baseline"/>
          <w:rtl w:val="0"/>
        </w:rPr>
        <w:t xml:space="preserve">Para efeito de BANCO DE HORAS não serão consideradas as horas trabalhadas aos domingos e feriados, que ficam excluídos do sistema de flexibilização e serão pagas na folha de pagamento do mês de competência de sua realização;</w:t>
      </w:r>
    </w:p>
    <w:p w:rsidR="00000000" w:rsidDel="00000000" w:rsidP="00000000" w:rsidRDefault="00000000" w:rsidRPr="00000000" w14:paraId="000000FD">
      <w:pPr>
        <w:widowControl w:val="0"/>
        <w:ind w:right="34"/>
        <w:jc w:val="both"/>
        <w:rPr>
          <w:vertAlign w:val="baseline"/>
        </w:rPr>
      </w:pPr>
      <w:r w:rsidDel="00000000" w:rsidR="00000000" w:rsidRPr="00000000">
        <w:rPr>
          <w:rtl w:val="0"/>
        </w:rPr>
      </w:r>
    </w:p>
    <w:p w:rsidR="00000000" w:rsidDel="00000000" w:rsidP="00000000" w:rsidRDefault="00000000" w:rsidRPr="00000000" w14:paraId="000000FE">
      <w:pPr>
        <w:widowControl w:val="0"/>
        <w:numPr>
          <w:ilvl w:val="0"/>
          <w:numId w:val="1"/>
        </w:numPr>
        <w:ind w:left="709" w:right="34" w:firstLine="0"/>
        <w:jc w:val="both"/>
        <w:rPr>
          <w:vertAlign w:val="baseline"/>
        </w:rPr>
      </w:pPr>
      <w:r w:rsidDel="00000000" w:rsidR="00000000" w:rsidRPr="00000000">
        <w:rPr>
          <w:vertAlign w:val="baseline"/>
          <w:rtl w:val="0"/>
        </w:rPr>
        <w:t xml:space="preserve">As horas trabalhadas aos domingos e feriados serão pagas conforme alínea anterior se a sua realização tiver sido aprovada pela chefia imediata;</w:t>
      </w:r>
    </w:p>
    <w:p w:rsidR="00000000" w:rsidDel="00000000" w:rsidP="00000000" w:rsidRDefault="00000000" w:rsidRPr="00000000" w14:paraId="000000FF">
      <w:pPr>
        <w:widowControl w:val="0"/>
        <w:ind w:right="34"/>
        <w:jc w:val="both"/>
        <w:rPr>
          <w:vertAlign w:val="baseline"/>
        </w:rPr>
      </w:pPr>
      <w:r w:rsidDel="00000000" w:rsidR="00000000" w:rsidRPr="00000000">
        <w:rPr>
          <w:rtl w:val="0"/>
        </w:rPr>
      </w:r>
    </w:p>
    <w:p w:rsidR="00000000" w:rsidDel="00000000" w:rsidP="00000000" w:rsidRDefault="00000000" w:rsidRPr="00000000" w14:paraId="00000100">
      <w:pPr>
        <w:widowControl w:val="0"/>
        <w:numPr>
          <w:ilvl w:val="0"/>
          <w:numId w:val="1"/>
        </w:numPr>
        <w:ind w:left="709" w:right="34" w:firstLine="0"/>
        <w:jc w:val="both"/>
        <w:rPr>
          <w:vertAlign w:val="baseline"/>
        </w:rPr>
      </w:pPr>
      <w:r w:rsidDel="00000000" w:rsidR="00000000" w:rsidRPr="00000000">
        <w:rPr>
          <w:vertAlign w:val="baseline"/>
          <w:rtl w:val="0"/>
        </w:rPr>
        <w:t xml:space="preserve">O saldo de horas negativas ao final do período de apuração será descontado do colaborador na folha de pagamento do mês de competência do fechamento do BANCO DE HORAS, com exceção se o saldo negativo decorrer de iniciativa da empresa, sendo estas horas absorvidas pela empresa no fechamento do período;</w:t>
      </w:r>
    </w:p>
    <w:p w:rsidR="00000000" w:rsidDel="00000000" w:rsidP="00000000" w:rsidRDefault="00000000" w:rsidRPr="00000000" w14:paraId="00000101">
      <w:pPr>
        <w:widowControl w:val="0"/>
        <w:ind w:right="34"/>
        <w:jc w:val="both"/>
        <w:rPr>
          <w:vertAlign w:val="baseline"/>
        </w:rPr>
      </w:pPr>
      <w:r w:rsidDel="00000000" w:rsidR="00000000" w:rsidRPr="00000000">
        <w:rPr>
          <w:rtl w:val="0"/>
        </w:rPr>
      </w:r>
    </w:p>
    <w:p w:rsidR="00000000" w:rsidDel="00000000" w:rsidP="00000000" w:rsidRDefault="00000000" w:rsidRPr="00000000" w14:paraId="00000102">
      <w:pPr>
        <w:widowControl w:val="0"/>
        <w:numPr>
          <w:ilvl w:val="0"/>
          <w:numId w:val="1"/>
        </w:numPr>
        <w:ind w:left="709" w:right="34" w:firstLine="0"/>
        <w:jc w:val="both"/>
        <w:rPr>
          <w:vertAlign w:val="baseline"/>
        </w:rPr>
      </w:pPr>
      <w:r w:rsidDel="00000000" w:rsidR="00000000" w:rsidRPr="00000000">
        <w:rPr>
          <w:vertAlign w:val="baseline"/>
          <w:rtl w:val="0"/>
        </w:rPr>
        <w:t xml:space="preserve">O saldo de horas negativas ao final do período de apuração poderá ser descontado do colaborador de maneira parcelada, respeitando-se a seguinte regra:</w:t>
      </w:r>
    </w:p>
    <w:p w:rsidR="00000000" w:rsidDel="00000000" w:rsidP="00000000" w:rsidRDefault="00000000" w:rsidRPr="00000000" w14:paraId="00000103">
      <w:pPr>
        <w:widowControl w:val="0"/>
        <w:ind w:left="709" w:right="34" w:firstLine="0"/>
        <w:jc w:val="both"/>
        <w:rPr>
          <w:vertAlign w:val="baseline"/>
        </w:rPr>
      </w:pPr>
      <w:r w:rsidDel="00000000" w:rsidR="00000000" w:rsidRPr="00000000">
        <w:rPr>
          <w:rtl w:val="0"/>
        </w:rPr>
      </w:r>
    </w:p>
    <w:p w:rsidR="00000000" w:rsidDel="00000000" w:rsidP="00000000" w:rsidRDefault="00000000" w:rsidRPr="00000000" w14:paraId="00000104">
      <w:pPr>
        <w:widowControl w:val="0"/>
        <w:ind w:left="1843" w:right="34" w:hanging="425"/>
        <w:jc w:val="both"/>
        <w:rPr>
          <w:vertAlign w:val="baseline"/>
        </w:rPr>
      </w:pPr>
      <w:r w:rsidDel="00000000" w:rsidR="00000000" w:rsidRPr="00000000">
        <w:rPr>
          <w:vertAlign w:val="baseline"/>
          <w:rtl w:val="0"/>
        </w:rPr>
        <w:t xml:space="preserve">i.1) Se o valor comprometer até 10,99% da remuneração bruta, o desconto será efetuado em uma única parcela;</w:t>
      </w:r>
    </w:p>
    <w:p w:rsidR="00000000" w:rsidDel="00000000" w:rsidP="00000000" w:rsidRDefault="00000000" w:rsidRPr="00000000" w14:paraId="00000105">
      <w:pPr>
        <w:widowControl w:val="0"/>
        <w:ind w:left="1843" w:right="34" w:hanging="425"/>
        <w:jc w:val="both"/>
        <w:rPr>
          <w:vertAlign w:val="baseline"/>
        </w:rPr>
      </w:pPr>
      <w:r w:rsidDel="00000000" w:rsidR="00000000" w:rsidRPr="00000000">
        <w:rPr>
          <w:vertAlign w:val="baseline"/>
          <w:rtl w:val="0"/>
        </w:rPr>
        <w:t xml:space="preserve">i.2) Se o valor comprometer entre 11% e 25,99% da remuneração bruta, o desconto será efetuado em duas parcelas subsequentes;</w:t>
      </w:r>
    </w:p>
    <w:p w:rsidR="00000000" w:rsidDel="00000000" w:rsidP="00000000" w:rsidRDefault="00000000" w:rsidRPr="00000000" w14:paraId="00000106">
      <w:pPr>
        <w:widowControl w:val="0"/>
        <w:ind w:left="1843" w:right="34" w:hanging="425"/>
        <w:jc w:val="both"/>
        <w:rPr>
          <w:vertAlign w:val="baseline"/>
        </w:rPr>
      </w:pPr>
      <w:r w:rsidDel="00000000" w:rsidR="00000000" w:rsidRPr="00000000">
        <w:rPr>
          <w:vertAlign w:val="baseline"/>
          <w:rtl w:val="0"/>
        </w:rPr>
        <w:t xml:space="preserve">i.3) Se o valor comprometer mais de 26% da remuneração bruta, o desconto será efetuado em três parcelas subsequentes. </w:t>
      </w:r>
    </w:p>
    <w:p w:rsidR="00000000" w:rsidDel="00000000" w:rsidP="00000000" w:rsidRDefault="00000000" w:rsidRPr="00000000" w14:paraId="00000107">
      <w:pPr>
        <w:widowControl w:val="0"/>
        <w:ind w:right="34"/>
        <w:jc w:val="both"/>
        <w:rPr>
          <w:vertAlign w:val="baseline"/>
        </w:rPr>
      </w:pPr>
      <w:r w:rsidDel="00000000" w:rsidR="00000000" w:rsidRPr="00000000">
        <w:rPr>
          <w:rtl w:val="0"/>
        </w:rPr>
      </w:r>
    </w:p>
    <w:p w:rsidR="00000000" w:rsidDel="00000000" w:rsidP="00000000" w:rsidRDefault="00000000" w:rsidRPr="00000000" w14:paraId="00000108">
      <w:pPr>
        <w:widowControl w:val="0"/>
        <w:ind w:right="34"/>
        <w:jc w:val="both"/>
        <w:rPr>
          <w:vertAlign w:val="baseline"/>
        </w:rPr>
      </w:pPr>
      <w:r w:rsidDel="00000000" w:rsidR="00000000" w:rsidRPr="00000000">
        <w:rPr>
          <w:vertAlign w:val="baseline"/>
          <w:rtl w:val="0"/>
        </w:rPr>
        <w:t xml:space="preserve">A administração do BANCO DE HORAS será executada pelas chefias imediatas, juntamente com os colaboradores, através do controle de ponto eletrônico ou outro controle específico para este fim, com total suporte do Departamento Pessoal – PES, da Controladoria – CTA e do Jurídico - JUR.</w:t>
      </w:r>
    </w:p>
    <w:p w:rsidR="00000000" w:rsidDel="00000000" w:rsidP="00000000" w:rsidRDefault="00000000" w:rsidRPr="00000000" w14:paraId="00000109">
      <w:pPr>
        <w:widowControl w:val="0"/>
        <w:ind w:right="34"/>
        <w:jc w:val="both"/>
        <w:rPr>
          <w:vertAlign w:val="baseline"/>
        </w:rPr>
      </w:pPr>
      <w:r w:rsidDel="00000000" w:rsidR="00000000" w:rsidRPr="00000000">
        <w:rPr>
          <w:rtl w:val="0"/>
        </w:rPr>
      </w:r>
    </w:p>
    <w:p w:rsidR="00000000" w:rsidDel="00000000" w:rsidP="00000000" w:rsidRDefault="00000000" w:rsidRPr="00000000" w14:paraId="0000010A">
      <w:pPr>
        <w:widowControl w:val="0"/>
        <w:ind w:right="34"/>
        <w:jc w:val="both"/>
        <w:rPr>
          <w:vertAlign w:val="baseline"/>
        </w:rPr>
      </w:pPr>
      <w:r w:rsidDel="00000000" w:rsidR="00000000" w:rsidRPr="00000000">
        <w:rPr>
          <w:vertAlign w:val="baseline"/>
          <w:rtl w:val="0"/>
        </w:rPr>
        <w:t xml:space="preserve">DESLIGAMENTO DO COLABORADOR:</w:t>
      </w:r>
    </w:p>
    <w:p w:rsidR="00000000" w:rsidDel="00000000" w:rsidP="00000000" w:rsidRDefault="00000000" w:rsidRPr="00000000" w14:paraId="0000010B">
      <w:pPr>
        <w:widowControl w:val="0"/>
        <w:ind w:right="34"/>
        <w:jc w:val="both"/>
        <w:rPr>
          <w:vertAlign w:val="baseline"/>
        </w:rPr>
      </w:pPr>
      <w:r w:rsidDel="00000000" w:rsidR="00000000" w:rsidRPr="00000000">
        <w:rPr>
          <w:rtl w:val="0"/>
        </w:rPr>
      </w:r>
    </w:p>
    <w:p w:rsidR="00000000" w:rsidDel="00000000" w:rsidP="00000000" w:rsidRDefault="00000000" w:rsidRPr="00000000" w14:paraId="0000010C">
      <w:pPr>
        <w:widowControl w:val="0"/>
        <w:ind w:right="34"/>
        <w:jc w:val="both"/>
        <w:rPr>
          <w:vertAlign w:val="baseline"/>
        </w:rPr>
      </w:pPr>
      <w:r w:rsidDel="00000000" w:rsidR="00000000" w:rsidRPr="00000000">
        <w:rPr>
          <w:vertAlign w:val="baseline"/>
          <w:rtl w:val="0"/>
        </w:rPr>
        <w:t xml:space="preserve">Na ocorrência de desligamento do colaborador, serão observadas as mesmas premissas adotadas para o fechamento do banco de horas. </w:t>
      </w:r>
    </w:p>
    <w:p w:rsidR="00000000" w:rsidDel="00000000" w:rsidP="00000000" w:rsidRDefault="00000000" w:rsidRPr="00000000" w14:paraId="0000010D">
      <w:pPr>
        <w:widowControl w:val="0"/>
        <w:ind w:right="34"/>
        <w:jc w:val="both"/>
        <w:rPr>
          <w:vertAlign w:val="baseline"/>
        </w:rPr>
      </w:pPr>
      <w:r w:rsidDel="00000000" w:rsidR="00000000" w:rsidRPr="00000000">
        <w:rPr>
          <w:rtl w:val="0"/>
        </w:rPr>
      </w:r>
    </w:p>
    <w:p w:rsidR="00000000" w:rsidDel="00000000" w:rsidP="00000000" w:rsidRDefault="00000000" w:rsidRPr="00000000" w14:paraId="0000010E">
      <w:pPr>
        <w:widowControl w:val="0"/>
        <w:ind w:right="34"/>
        <w:jc w:val="both"/>
        <w:rPr>
          <w:vertAlign w:val="baseline"/>
        </w:rPr>
      </w:pPr>
      <w:r w:rsidDel="00000000" w:rsidR="00000000" w:rsidRPr="00000000">
        <w:rPr>
          <w:rtl w:val="0"/>
        </w:rPr>
      </w:r>
    </w:p>
    <w:p w:rsidR="00000000" w:rsidDel="00000000" w:rsidP="00000000" w:rsidRDefault="00000000" w:rsidRPr="00000000" w14:paraId="0000010F">
      <w:pPr>
        <w:widowControl w:val="0"/>
        <w:ind w:right="34"/>
        <w:jc w:val="both"/>
        <w:rPr>
          <w:vertAlign w:val="baseline"/>
        </w:rPr>
      </w:pPr>
      <w:r w:rsidDel="00000000" w:rsidR="00000000" w:rsidRPr="00000000">
        <w:rPr>
          <w:vertAlign w:val="baseline"/>
          <w:rtl w:val="0"/>
        </w:rPr>
        <w:t xml:space="preserve">DISPOSIÇÕES TRANSITÓRIAS:</w:t>
      </w:r>
    </w:p>
    <w:p w:rsidR="00000000" w:rsidDel="00000000" w:rsidP="00000000" w:rsidRDefault="00000000" w:rsidRPr="00000000" w14:paraId="00000110">
      <w:pPr>
        <w:widowControl w:val="0"/>
        <w:ind w:right="34"/>
        <w:jc w:val="both"/>
        <w:rP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horas creditadas ou debitadas no BANCO DE HORAS serão zeradas quadrimestralmente, de acordo com o seguinte cronograma:</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529.0" w:type="dxa"/>
        <w:jc w:val="left"/>
        <w:tblInd w:w="-108.0" w:type="dxa"/>
        <w:tblLayout w:type="fixed"/>
        <w:tblLook w:val="0000"/>
      </w:tblPr>
      <w:tblGrid>
        <w:gridCol w:w="3359"/>
        <w:gridCol w:w="3085"/>
        <w:gridCol w:w="3085"/>
        <w:tblGridChange w:id="0">
          <w:tblGrid>
            <w:gridCol w:w="3359"/>
            <w:gridCol w:w="3085"/>
            <w:gridCol w:w="30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fbfbf" w:val="clear"/>
            <w:tcMar>
              <w:top w:w="0.0" w:type="dxa"/>
              <w:left w:w="108.0" w:type="dxa"/>
              <w:bottom w:w="0.0" w:type="dxa"/>
              <w:right w:w="108.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Período de Apuração</w:t>
            </w:r>
          </w:p>
        </w:tc>
        <w:tc>
          <w:tcPr>
            <w:tcBorders>
              <w:top w:color="000000" w:space="0" w:sz="8" w:val="single"/>
              <w:left w:color="000000" w:space="0" w:sz="0" w:val="nil"/>
              <w:bottom w:color="000000" w:space="0" w:sz="8" w:val="single"/>
              <w:right w:color="000000" w:space="0" w:sz="8" w:val="single"/>
            </w:tcBorders>
            <w:shd w:fill="bfbfbf" w:val="cle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Fechamento</w:t>
            </w:r>
          </w:p>
        </w:tc>
        <w:tc>
          <w:tcPr>
            <w:tcBorders>
              <w:top w:color="000000" w:space="0" w:sz="8" w:val="single"/>
              <w:left w:color="000000" w:space="0" w:sz="0" w:val="nil"/>
              <w:bottom w:color="000000" w:space="0" w:sz="8" w:val="single"/>
              <w:right w:color="000000" w:space="0" w:sz="8" w:val="single"/>
            </w:tcBorders>
            <w:shd w:fill="bfbfbf" w:val="cle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Pagamento</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Jan-Fev-Mar-Abr</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Abril</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Maio</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Mai-Jun-Jul-Ago</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Agosto</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Setembro</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Set-Out-Nov-Dez</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Dezembro</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Janeiro</w:t>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pagamentos dos saldos positivos bem como o desconto do saldo negativo serão lançados na folha de pagamento do mês de competência do fechamento.</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CLAUSULA QUADRAGÉSIMA PRIMEIRA- FORO</w:t>
      </w:r>
    </w:p>
    <w:p w:rsidR="00000000" w:rsidDel="00000000" w:rsidP="00000000" w:rsidRDefault="00000000" w:rsidRPr="00000000" w14:paraId="00000123">
      <w:pPr>
        <w:jc w:val="both"/>
        <w:rPr>
          <w:vertAlign w:val="baseline"/>
        </w:rPr>
      </w:pPr>
      <w:r w:rsidDel="00000000" w:rsidR="00000000" w:rsidRPr="00000000">
        <w:rPr>
          <w:rtl w:val="0"/>
        </w:rPr>
      </w:r>
    </w:p>
    <w:p w:rsidR="00000000" w:rsidDel="00000000" w:rsidP="00000000" w:rsidRDefault="00000000" w:rsidRPr="00000000" w14:paraId="00000124">
      <w:pPr>
        <w:jc w:val="both"/>
        <w:rPr>
          <w:vertAlign w:val="baseline"/>
        </w:rPr>
      </w:pPr>
      <w:r w:rsidDel="00000000" w:rsidR="00000000" w:rsidRPr="00000000">
        <w:rPr>
          <w:vertAlign w:val="baseline"/>
          <w:rtl w:val="0"/>
        </w:rPr>
        <w:t xml:space="preserve">As partes elegem o foro da Justiça do Trabalho da cidade de Florianópolis/SC para dirimir quaisquer dúvidas relativas à aplicação do presente acordo, tanto em relação às cláusulas normativas quanto as relações obrigacionais.</w:t>
      </w:r>
    </w:p>
    <w:p w:rsidR="00000000" w:rsidDel="00000000" w:rsidP="00000000" w:rsidRDefault="00000000" w:rsidRPr="00000000" w14:paraId="00000125">
      <w:pPr>
        <w:jc w:val="both"/>
        <w:rPr>
          <w:vertAlign w:val="baseline"/>
        </w:rPr>
      </w:pPr>
      <w:r w:rsidDel="00000000" w:rsidR="00000000" w:rsidRPr="00000000">
        <w:rPr>
          <w:rtl w:val="0"/>
        </w:rPr>
      </w:r>
    </w:p>
    <w:p w:rsidR="00000000" w:rsidDel="00000000" w:rsidP="00000000" w:rsidRDefault="00000000" w:rsidRPr="00000000" w14:paraId="00000126">
      <w:pPr>
        <w:jc w:val="both"/>
        <w:rP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Florianópolis/SC, 01 de janeiro </w:t>
      </w:r>
      <w:r w:rsidDel="00000000" w:rsidR="00000000" w:rsidRPr="00000000">
        <w:rPr>
          <w:rtl w:val="0"/>
        </w:rPr>
        <w:t xml:space="preserve">de 2026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sectPr>
      <w:headerReference r:id="rId9" w:type="default"/>
      <w:headerReference r:id="rId10" w:type="first"/>
      <w:headerReference r:id="rId11" w:type="even"/>
      <w:footerReference r:id="rId12" w:type="first"/>
      <w:type w:val="continuous"/>
      <w:pgSz w:h="16840" w:w="11907" w:orient="portrait"/>
      <w:pgMar w:bottom="1134" w:top="1588" w:left="1134" w:right="1134" w:header="68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jc w:val="center"/>
      <w:rP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75" w:hanging="67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645" w:hanging="64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ambria" w:hAnsi="Cambria"/>
      <w:b w:val="1"/>
      <w:bCs w:val="1"/>
      <w:w w:val="100"/>
      <w:position w:val="-1"/>
      <w:sz w:val="26"/>
      <w:szCs w:val="26"/>
      <w:effect w:val="none"/>
      <w:vertAlign w:val="baseline"/>
      <w:cs w:val="0"/>
      <w:em w:val="none"/>
      <w:lang w:bidi="ar-SA" w:eastAsia="und" w:val="und"/>
    </w:rPr>
  </w:style>
  <w:style w:type="paragraph" w:styleId="Título4">
    <w:name w:val="Título 4"/>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und" w:val="und"/>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w w:val="100"/>
      <w:position w:val="-1"/>
      <w:sz w:val="24"/>
      <w:szCs w:val="20"/>
      <w:effect w:val="none"/>
      <w:vertAlign w:val="baseline"/>
      <w:cs w:val="0"/>
      <w:em w:val="none"/>
      <w:lang w:bidi="ar-SA" w:eastAsia="pt-BR" w:val="pt-BR"/>
    </w:rPr>
  </w:style>
  <w:style w:type="paragraph" w:styleId="Título7">
    <w:name w:val="Título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und" w:val="und"/>
    </w:rPr>
  </w:style>
  <w:style w:type="paragraph" w:styleId="Título9">
    <w:name w:val="Título 9"/>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8"/>
    </w:pPr>
    <w:rPr>
      <w:rFonts w:ascii="Cambria" w:hAnsi="Cambria"/>
      <w:w w:val="100"/>
      <w:position w:val="-1"/>
      <w:sz w:val="22"/>
      <w:szCs w:val="22"/>
      <w:effect w:val="none"/>
      <w:vertAlign w:val="baseline"/>
      <w:cs w:val="0"/>
      <w:em w:val="none"/>
      <w:lang w:bidi="ar-SA" w:eastAsia="und" w:val="und"/>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rFonts w:ascii="CG Times (WN)" w:hAnsi="CG Times (WN)"/>
      <w:w w:val="100"/>
      <w:position w:val="-6"/>
      <w:sz w:val="24"/>
      <w:szCs w:val="20"/>
      <w:effect w:val="none"/>
      <w:vertAlign w:val="baseline"/>
      <w:cs w:val="0"/>
      <w:em w:val="none"/>
      <w:lang w:bidi="ar-SA" w:eastAsia="und" w:val="und"/>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ítulo">
    <w:name w:val="Título"/>
    <w:basedOn w:val="Normal"/>
    <w:next w:val="Título"/>
    <w:autoRedefine w:val="0"/>
    <w:hidden w:val="0"/>
    <w:qFormat w:val="0"/>
    <w:pPr>
      <w:tabs>
        <w:tab w:val="left" w:leader="none" w:pos="720"/>
      </w:tabs>
      <w:suppressAutoHyphens w:val="1"/>
      <w:spacing w:line="1" w:lineRule="atLeast"/>
      <w:ind w:leftChars="-1" w:rightChars="0" w:firstLineChars="-1"/>
      <w:jc w:val="center"/>
      <w:textDirection w:val="btLr"/>
      <w:textAlignment w:val="top"/>
      <w:outlineLvl w:val="0"/>
    </w:pPr>
    <w:rPr>
      <w:b w:val="1"/>
      <w:i w:val="1"/>
      <w:w w:val="100"/>
      <w:position w:val="-1"/>
      <w:sz w:val="30"/>
      <w:szCs w:val="20"/>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szCs w:val="20"/>
      <w:effect w:val="none"/>
      <w:vertAlign w:val="baseline"/>
      <w:cs w:val="0"/>
      <w:em w:val="none"/>
      <w:lang w:bidi="ar-SA" w:eastAsia="pt-BR" w:val="pt-BR"/>
    </w:rPr>
  </w:style>
  <w:style w:type="character" w:styleId="Corpodetexto2Char">
    <w:name w:val="Corpo de texto 2 Char"/>
    <w:next w:val="Corpodetexto2Char"/>
    <w:autoRedefine w:val="0"/>
    <w:hidden w:val="0"/>
    <w:qFormat w:val="0"/>
    <w:rPr>
      <w:rFonts w:ascii="Arial" w:hAnsi="Arial"/>
      <w:w w:val="100"/>
      <w:position w:val="-1"/>
      <w:sz w:val="24"/>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suppressAutoHyphens w:val="1"/>
      <w:spacing w:line="1" w:lineRule="atLeast"/>
      <w:ind w:left="1134"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pt-BR" w:val="pt-BR"/>
    </w:rPr>
  </w:style>
  <w:style w:type="character" w:styleId="RecuodecorpodetextoChar">
    <w:name w:val="Recuo de corpo de texto Char"/>
    <w:next w:val="RecuodecorpodetextoChar"/>
    <w:autoRedefine w:val="0"/>
    <w:hidden w:val="0"/>
    <w:qFormat w:val="0"/>
    <w:rPr>
      <w:rFonts w:ascii="Arial" w:hAnsi="Arial"/>
      <w:w w:val="100"/>
      <w:position w:val="-1"/>
      <w:sz w:val="22"/>
      <w:effect w:val="none"/>
      <w:vertAlign w:val="baseline"/>
      <w:cs w:val="0"/>
      <w:em w:val="none"/>
      <w:lang w:bidi="ar-SA" w:eastAsia="pt-BR" w:val="pt-BR"/>
    </w:rPr>
  </w:style>
  <w:style w:type="paragraph" w:styleId="_C151580">
    <w:name w:val="_C151580"/>
    <w:next w:val="_C151580"/>
    <w:autoRedefine w:val="0"/>
    <w:hidden w:val="0"/>
    <w:qFormat w:val="0"/>
    <w:pPr>
      <w:widowControl w:val="0"/>
      <w:tabs>
        <w:tab w:val="left" w:leader="none" w:pos="2160"/>
        <w:tab w:val="left" w:leader="none" w:pos="3456"/>
        <w:tab w:val="left" w:leader="none" w:pos="4896"/>
        <w:tab w:val="left" w:leader="none" w:pos="7056"/>
        <w:tab w:val="left" w:leader="none" w:pos="14256"/>
        <w:tab w:val="left" w:leader="none" w:pos="16704"/>
      </w:tabs>
      <w:suppressAutoHyphens w:val="1"/>
      <w:spacing w:line="1" w:lineRule="atLeast"/>
      <w:ind w:left="2016" w:leftChars="-1" w:rightChars="0" w:firstLineChars="-1"/>
      <w:jc w:val="center"/>
      <w:textDirection w:val="btLr"/>
      <w:textAlignment w:val="top"/>
      <w:outlineLvl w:val="0"/>
    </w:pPr>
    <w:rPr>
      <w:color w:val="000000"/>
      <w:w w:val="100"/>
      <w:position w:val="-1"/>
      <w:sz w:val="24"/>
      <w:effect w:val="none"/>
      <w:vertAlign w:val="baseline"/>
      <w:cs w:val="0"/>
      <w:em w:val="none"/>
      <w:lang w:bidi="ar-SA" w:eastAsia="pt-BR"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Título3Char">
    <w:name w:val="Título 3 Char"/>
    <w:next w:val="Título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Título9Char">
    <w:name w:val="Título 9 Char"/>
    <w:next w:val="Título9Char"/>
    <w:autoRedefine w:val="0"/>
    <w:hidden w:val="0"/>
    <w:qFormat w:val="0"/>
    <w:rPr>
      <w:rFonts w:ascii="Cambria" w:hAnsi="Cambria"/>
      <w:w w:val="100"/>
      <w:position w:val="-1"/>
      <w:sz w:val="22"/>
      <w:szCs w:val="22"/>
      <w:effect w:val="none"/>
      <w:vertAlign w:val="baseline"/>
      <w:cs w:val="0"/>
      <w:em w:val="none"/>
      <w:lang w:eastAsia="und" w:val="und"/>
    </w:rPr>
  </w:style>
  <w:style w:type="paragraph" w:styleId="ParágrafodaLista">
    <w:name w:val="Parágrafo da Lista"/>
    <w:basedOn w:val="Normal"/>
    <w:next w:val="Parágrafoda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Corpodetexto,Char">
    <w:name w:val="Corpo de texto,Char"/>
    <w:basedOn w:val="Normal"/>
    <w:next w:val="Corpodetexto,Char"/>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6"/>
      <w:szCs w:val="26"/>
      <w:effect w:val="none"/>
      <w:vertAlign w:val="baseline"/>
      <w:cs w:val="0"/>
      <w:em w:val="none"/>
      <w:lang w:bidi="ar-SA" w:eastAsia="und" w:val="und"/>
    </w:rPr>
  </w:style>
  <w:style w:type="character" w:styleId="CorpodetextoChar,CharChar">
    <w:name w:val="Corpo de texto Char,Char Char"/>
    <w:next w:val="CorpodetextoChar,CharChar"/>
    <w:autoRedefine w:val="0"/>
    <w:hidden w:val="0"/>
    <w:qFormat w:val="0"/>
    <w:rPr>
      <w:w w:val="100"/>
      <w:position w:val="-1"/>
      <w:sz w:val="26"/>
      <w:szCs w:val="26"/>
      <w:effect w:val="none"/>
      <w:vertAlign w:val="baseline"/>
      <w:cs w:val="0"/>
      <w:em w:val="none"/>
      <w:lang w:eastAsia="und" w:val="und"/>
    </w:rPr>
  </w:style>
  <w:style w:type="paragraph" w:styleId="Titulo2">
    <w:name w:val="Titulo2"/>
    <w:basedOn w:val="Normal"/>
    <w:next w:val="Normal"/>
    <w:autoRedefine w:val="0"/>
    <w:hidden w:val="0"/>
    <w:qFormat w:val="0"/>
    <w:pPr>
      <w:suppressAutoHyphens w:val="1"/>
      <w:spacing w:after="60" w:before="120" w:line="1" w:lineRule="atLeast"/>
      <w:ind w:leftChars="-1" w:rightChars="0" w:firstLineChars="-1"/>
      <w:jc w:val="both"/>
      <w:textDirection w:val="btLr"/>
      <w:textAlignment w:val="top"/>
      <w:outlineLvl w:val="0"/>
    </w:pPr>
    <w:rPr>
      <w:rFonts w:ascii="Arial" w:cs="Arial" w:hAnsi="Arial"/>
      <w:b w:val="1"/>
      <w:bCs w:val="1"/>
      <w:w w:val="100"/>
      <w:position w:val="-1"/>
      <w:sz w:val="22"/>
      <w:szCs w:val="22"/>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pt-BR"/>
    </w:rPr>
  </w:style>
  <w:style w:type="character" w:styleId="Título7Char">
    <w:name w:val="Título 7 Char"/>
    <w:next w:val="Título7Char"/>
    <w:autoRedefine w:val="0"/>
    <w:hidden w:val="0"/>
    <w:qFormat w:val="0"/>
    <w:rPr>
      <w:rFonts w:ascii="Calibri" w:cs="Times New Roman" w:eastAsia="Times New Roman" w:hAnsi="Calibri"/>
      <w:w w:val="100"/>
      <w:position w:val="-1"/>
      <w:sz w:val="24"/>
      <w:szCs w:val="24"/>
      <w:effect w:val="none"/>
      <w:vertAlign w:val="baseline"/>
      <w:cs w:val="0"/>
      <w:em w:val="none"/>
      <w:lang/>
    </w:rPr>
  </w:style>
  <w:style w:type="character" w:styleId="CabeçalhoChar">
    <w:name w:val="Cabeçalho Char"/>
    <w:next w:val="CabeçalhoChar"/>
    <w:autoRedefine w:val="0"/>
    <w:hidden w:val="0"/>
    <w:qFormat w:val="0"/>
    <w:rPr>
      <w:rFonts w:ascii="CG Times (WN)" w:hAnsi="CG Times (WN)"/>
      <w:w w:val="100"/>
      <w:position w:val="-6"/>
      <w:sz w:val="24"/>
      <w:effect w:val="none"/>
      <w:vertAlign w:val="baseline"/>
      <w:cs w:val="0"/>
      <w:em w:val="none"/>
      <w:lang/>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paragraph" w:styleId="MapadoDocumento">
    <w:name w:val="Mapa do Documento"/>
    <w:basedOn w:val="Normal"/>
    <w:next w:val="MapadoDocumento"/>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MapadoDocumentoChar">
    <w:name w:val="Mapa do Documento Char"/>
    <w:next w:val="MapadoDocumentoChar"/>
    <w:autoRedefine w:val="0"/>
    <w:hidden w:val="0"/>
    <w:qFormat w:val="0"/>
    <w:rPr>
      <w:rFonts w:ascii="Tahoma" w:cs="Tahoma" w:hAnsi="Tahoma"/>
      <w:w w:val="100"/>
      <w:position w:val="-1"/>
      <w:sz w:val="16"/>
      <w:szCs w:val="16"/>
      <w:effect w:val="none"/>
      <w:vertAlign w:val="baseline"/>
      <w:cs w:val="0"/>
      <w:em w:val="none"/>
      <w:lang/>
    </w:rPr>
  </w:style>
  <w:style w:type="paragraph" w:styleId="NORMA">
    <w:name w:val="NORMA"/>
    <w:basedOn w:val="Corpodetexto,Char"/>
    <w:next w:val="NORMA"/>
    <w:autoRedefine w:val="0"/>
    <w:hidden w:val="0"/>
    <w:qFormat w:val="0"/>
    <w:pPr>
      <w:tabs>
        <w:tab w:val="left" w:leader="none" w:pos="142"/>
        <w:tab w:val="left" w:leader="none" w:pos="720"/>
      </w:tabs>
      <w:suppressAutoHyphens w:val="1"/>
      <w:spacing w:after="0" w:line="1" w:lineRule="atLeast"/>
      <w:ind w:leftChars="-1" w:rightChars="0" w:firstLine="480" w:firstLineChars="-1"/>
      <w:jc w:val="both"/>
      <w:textDirection w:val="btLr"/>
      <w:textAlignment w:val="top"/>
      <w:outlineLvl w:val="0"/>
    </w:pPr>
    <w:rPr>
      <w:rFonts w:ascii="Arial" w:hAnsi="Arial"/>
      <w:w w:val="100"/>
      <w:position w:val="-1"/>
      <w:sz w:val="20"/>
      <w:szCs w:val="20"/>
      <w:effect w:val="none"/>
      <w:vertAlign w:val="baseline"/>
      <w:cs w:val="0"/>
      <w:em w:val="none"/>
      <w:lang w:bidi="ar-SA" w:eastAsia="pt-BR" w:val="pt-BR"/>
    </w:rPr>
  </w:style>
  <w:style w:type="character" w:styleId="Título4Char">
    <w:name w:val="Título 4 Char"/>
    <w:next w:val="Título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paragraph" w:styleId="Corpodetexto3">
    <w:name w:val="Corpo de texto 3"/>
    <w:basedOn w:val="Normal"/>
    <w:next w:val="Corpodetexto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Corpodetexto3Char">
    <w:name w:val="Corpo de texto 3 Char"/>
    <w:next w:val="Corpodetexto3Char"/>
    <w:autoRedefine w:val="0"/>
    <w:hidden w:val="0"/>
    <w:qFormat w:val="0"/>
    <w:rPr>
      <w:w w:val="100"/>
      <w:position w:val="-1"/>
      <w:sz w:val="16"/>
      <w:szCs w:val="16"/>
      <w:effect w:val="none"/>
      <w:vertAlign w:val="baseline"/>
      <w:cs w:val="0"/>
      <w:em w:val="none"/>
      <w:lang/>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character" w:styleId="TextodecomentárioChar">
    <w:name w:val="Texto de comentário Char"/>
    <w:basedOn w:val="Fonteparág.padrão"/>
    <w:next w:val="TextodecomentárioChar"/>
    <w:autoRedefine w:val="0"/>
    <w:hidden w:val="0"/>
    <w:qFormat w:val="0"/>
    <w:rPr>
      <w:w w:val="100"/>
      <w:position w:val="-1"/>
      <w:effect w:val="none"/>
      <w:vertAlign w:val="baseline"/>
      <w:cs w:val="0"/>
      <w:em w:val="none"/>
      <w:lang/>
    </w:rPr>
  </w:style>
  <w:style w:type="paragraph" w:styleId="Assuntodocomentário">
    <w:name w:val="Assunto do comentário"/>
    <w:basedOn w:val="Textodecomentário"/>
    <w:next w:val="Textodecomentário"/>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TítuloCapit">
    <w:name w:val="Título Capit"/>
    <w:next w:val="TextoGeral"/>
    <w:autoRedefine w:val="0"/>
    <w:hidden w:val="0"/>
    <w:qFormat w:val="0"/>
    <w:pPr>
      <w:widowControl w:val="0"/>
      <w:suppressAutoHyphens w:val="1"/>
      <w:autoSpaceDE w:val="0"/>
      <w:autoSpaceDN w:val="0"/>
      <w:spacing w:before="240" w:line="1" w:lineRule="atLeast"/>
      <w:ind w:leftChars="-1" w:rightChars="0" w:firstLineChars="-1"/>
      <w:jc w:val="both"/>
      <w:textDirection w:val="btLr"/>
      <w:textAlignment w:val="top"/>
      <w:outlineLvl w:val="0"/>
    </w:pPr>
    <w:rPr>
      <w:rFonts w:ascii="Arial" w:cs="Arial" w:hAnsi="Arial"/>
      <w:b w:val="1"/>
      <w:bCs w:val="1"/>
      <w:caps w:val="1"/>
      <w:color w:val="000000"/>
      <w:w w:val="100"/>
      <w:position w:val="-1"/>
      <w:effect w:val="none"/>
      <w:vertAlign w:val="baseline"/>
      <w:cs w:val="0"/>
      <w:em w:val="none"/>
      <w:lang w:bidi="ar-SA" w:eastAsia="pt-BR" w:val="pt-BR"/>
    </w:rPr>
  </w:style>
  <w:style w:type="paragraph" w:styleId="TextoGeral">
    <w:name w:val="Texto Geral"/>
    <w:next w:val="TextoGeral"/>
    <w:autoRedefine w:val="0"/>
    <w:hidden w:val="0"/>
    <w:qFormat w:val="0"/>
    <w:pPr>
      <w:widowControl w:val="0"/>
      <w:suppressAutoHyphens w:val="1"/>
      <w:autoSpaceDE w:val="0"/>
      <w:autoSpaceDN w:val="0"/>
      <w:spacing w:line="272" w:lineRule="auto"/>
      <w:ind w:leftChars="-1" w:rightChars="0" w:firstLineChars="-1"/>
      <w:jc w:val="both"/>
      <w:textDirection w:val="btLr"/>
      <w:textAlignment w:val="top"/>
      <w:outlineLvl w:val="0"/>
    </w:pPr>
    <w:rPr>
      <w:rFonts w:ascii="Arial" w:cs="Arial" w:hAnsi="Arial"/>
      <w:color w:val="000000"/>
      <w:w w:val="100"/>
      <w:position w:val="-1"/>
      <w:effect w:val="none"/>
      <w:vertAlign w:val="baseline"/>
      <w:cs w:val="0"/>
      <w:em w:val="none"/>
      <w:lang w:bidi="ar-SA" w:eastAsia="pt-BR" w:val="pt-BR"/>
    </w:rPr>
  </w:style>
  <w:style w:type="character" w:styleId="TextoGeralChar">
    <w:name w:val="Texto Geral Char"/>
    <w:next w:val="TextoGeralChar"/>
    <w:autoRedefine w:val="0"/>
    <w:hidden w:val="0"/>
    <w:qFormat w:val="0"/>
    <w:rPr>
      <w:rFonts w:ascii="Arial" w:cs="Arial" w:hAnsi="Arial"/>
      <w:color w:val="000000"/>
      <w:w w:val="100"/>
      <w:position w:val="-1"/>
      <w:effect w:val="none"/>
      <w:vertAlign w:val="baseline"/>
      <w:cs w:val="0"/>
      <w:em w:val="none"/>
      <w:lang/>
    </w:rPr>
  </w:style>
  <w:style w:type="paragraph" w:styleId="Estilo1">
    <w:name w:val="Estilo1"/>
    <w:basedOn w:val="Normal"/>
    <w:next w:val="Estilo1"/>
    <w:autoRedefine w:val="0"/>
    <w:hidden w:val="0"/>
    <w:qFormat w:val="0"/>
    <w:pPr>
      <w:suppressAutoHyphens w:val="1"/>
      <w:spacing w:line="1" w:lineRule="atLeast"/>
      <w:ind w:leftChars="-1" w:rightChars="0" w:firstLineChars="-1"/>
      <w:jc w:val="both"/>
      <w:textDirection w:val="btLr"/>
      <w:textAlignment w:val="top"/>
      <w:outlineLvl w:val="0"/>
    </w:pPr>
    <w:rPr>
      <w:b w:val="1"/>
      <w:bCs w:val="1"/>
      <w:w w:val="100"/>
      <w:position w:val="-1"/>
      <w:sz w:val="36"/>
      <w:szCs w:val="24"/>
      <w:effect w:val="none"/>
      <w:vertAlign w:val="baseline"/>
      <w:cs w:val="0"/>
      <w:em w:val="none"/>
      <w:lang w:bidi="ar-SA" w:eastAsia="pt-BR" w:val="pt-BR"/>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fkGwWC38FL4psjlhFEmLsjJsA==">CgMxLjAyDmguZmZueW1qMjkydjV3OAByITE4ZkVWa1R4TVNkU25GTUpsMEhvU0RFOG9JZGotYjh3NA==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2025-01-15T19:30:00Z</dcterms:created>
  <dc:creator>Sinttel-SC</dc:creator>
</cp:coreProperties>
</file>